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F9C35" w14:textId="09E03DD0" w:rsidR="004C2D5A" w:rsidRPr="003F2252" w:rsidRDefault="009B6589">
      <w:pPr>
        <w:spacing w:after="200" w:line="276" w:lineRule="auto"/>
        <w:rPr>
          <w:rStyle w:val="COPtitolo10-11"/>
          <w:rFonts w:asciiTheme="minorHAnsi" w:eastAsiaTheme="minorHAnsi" w:hAnsiTheme="minorHAnsi" w:cs="Arial"/>
          <w:b/>
          <w:spacing w:val="-2"/>
          <w:w w:val="94"/>
          <w:sz w:val="27"/>
          <w:szCs w:val="27"/>
          <w:lang w:eastAsia="en-US"/>
        </w:rPr>
      </w:pPr>
      <w:r>
        <w:rPr>
          <w:noProof/>
        </w:rPr>
        <w:drawing>
          <wp:anchor distT="0" distB="0" distL="114300" distR="114300" simplePos="0" relativeHeight="251663360" behindDoc="0" locked="0" layoutInCell="1" allowOverlap="1" wp14:anchorId="4E20A03F" wp14:editId="28604C50">
            <wp:simplePos x="0" y="0"/>
            <wp:positionH relativeFrom="column">
              <wp:posOffset>4031615</wp:posOffset>
            </wp:positionH>
            <wp:positionV relativeFrom="paragraph">
              <wp:posOffset>-452755</wp:posOffset>
            </wp:positionV>
            <wp:extent cx="2190750" cy="1716088"/>
            <wp:effectExtent l="0" t="0" r="0" b="0"/>
            <wp:wrapNone/>
            <wp:docPr id="20" name="Immagine 20" descr="Immagine che contiene testo, elettron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descr="Immagine che contiene testo, elettronico&#10;&#10;Descrizione generata automaticament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0750" cy="1716088"/>
                    </a:xfrm>
                    <a:prstGeom prst="rect">
                      <a:avLst/>
                    </a:prstGeom>
                  </pic:spPr>
                </pic:pic>
              </a:graphicData>
            </a:graphic>
            <wp14:sizeRelH relativeFrom="page">
              <wp14:pctWidth>0</wp14:pctWidth>
            </wp14:sizeRelH>
            <wp14:sizeRelV relativeFrom="page">
              <wp14:pctHeight>0</wp14:pctHeight>
            </wp14:sizeRelV>
          </wp:anchor>
        </w:drawing>
      </w:r>
      <w:r w:rsidR="003A5F04" w:rsidRPr="003F2252">
        <w:rPr>
          <w:rStyle w:val="COPtitolo10-11"/>
          <w:rFonts w:asciiTheme="minorHAnsi" w:eastAsiaTheme="minorHAnsi" w:hAnsiTheme="minorHAnsi" w:cs="Arial"/>
          <w:b/>
          <w:caps w:val="0"/>
          <w:spacing w:val="-2"/>
          <w:w w:val="94"/>
          <w:sz w:val="27"/>
          <w:szCs w:val="27"/>
          <w:lang w:eastAsia="en-US"/>
        </w:rPr>
        <w:t xml:space="preserve"> </w:t>
      </w:r>
      <w:r w:rsidR="004C2D5A" w:rsidRPr="00A77CF0">
        <w:rPr>
          <w:rStyle w:val="COPtitolo10-11"/>
          <w:rFonts w:asciiTheme="minorHAnsi" w:eastAsiaTheme="minorHAnsi" w:hAnsiTheme="minorHAnsi" w:cs="Arial"/>
          <w:b/>
          <w:noProof/>
          <w:spacing w:val="-2"/>
          <w:w w:val="94"/>
          <w:sz w:val="27"/>
          <w:szCs w:val="27"/>
        </w:rPr>
        <w:drawing>
          <wp:anchor distT="0" distB="0" distL="114300" distR="114300" simplePos="0" relativeHeight="251659264" behindDoc="1" locked="0" layoutInCell="1" allowOverlap="1" wp14:anchorId="710C5617" wp14:editId="014FA745">
            <wp:simplePos x="0" y="0"/>
            <wp:positionH relativeFrom="column">
              <wp:posOffset>-521335</wp:posOffset>
            </wp:positionH>
            <wp:positionV relativeFrom="paragraph">
              <wp:posOffset>-900430</wp:posOffset>
            </wp:positionV>
            <wp:extent cx="7562850" cy="10763250"/>
            <wp:effectExtent l="19050" t="0" r="0" b="0"/>
            <wp:wrapNone/>
            <wp:docPr id="1" name="Immagine 0" descr="copertina_cl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ertina_clint.jpg"/>
                    <pic:cNvPicPr/>
                  </pic:nvPicPr>
                  <pic:blipFill>
                    <a:blip r:embed="rId9" cstate="screen"/>
                    <a:stretch>
                      <a:fillRect/>
                    </a:stretch>
                  </pic:blipFill>
                  <pic:spPr>
                    <a:xfrm>
                      <a:off x="0" y="0"/>
                      <a:ext cx="7562850" cy="10763250"/>
                    </a:xfrm>
                    <a:prstGeom prst="rect">
                      <a:avLst/>
                    </a:prstGeom>
                  </pic:spPr>
                </pic:pic>
              </a:graphicData>
            </a:graphic>
          </wp:anchor>
        </w:drawing>
      </w:r>
    </w:p>
    <w:p w14:paraId="50C86CC1" w14:textId="77777777" w:rsidR="004C2D5A" w:rsidRPr="003F2252" w:rsidRDefault="004C2D5A">
      <w:pPr>
        <w:spacing w:after="200" w:line="276" w:lineRule="auto"/>
        <w:rPr>
          <w:rStyle w:val="COPtitolo10-11"/>
          <w:rFonts w:asciiTheme="minorHAnsi" w:eastAsiaTheme="minorHAnsi" w:hAnsiTheme="minorHAnsi" w:cs="Arial"/>
          <w:b/>
          <w:spacing w:val="-2"/>
          <w:w w:val="94"/>
          <w:sz w:val="27"/>
          <w:szCs w:val="27"/>
          <w:lang w:eastAsia="en-US"/>
        </w:rPr>
      </w:pPr>
    </w:p>
    <w:p w14:paraId="3400F73D" w14:textId="77777777" w:rsidR="004C2D5A" w:rsidRPr="003F2252" w:rsidRDefault="004C2D5A">
      <w:pPr>
        <w:spacing w:after="200" w:line="276" w:lineRule="auto"/>
        <w:rPr>
          <w:rStyle w:val="COPtitolo10-11"/>
          <w:rFonts w:asciiTheme="minorHAnsi" w:eastAsiaTheme="minorHAnsi" w:hAnsiTheme="minorHAnsi" w:cs="Arial"/>
          <w:b/>
          <w:spacing w:val="-2"/>
          <w:w w:val="94"/>
          <w:sz w:val="27"/>
          <w:szCs w:val="27"/>
          <w:lang w:eastAsia="en-US"/>
        </w:rPr>
      </w:pPr>
    </w:p>
    <w:p w14:paraId="2419B1CF" w14:textId="77777777" w:rsidR="004C2D5A" w:rsidRPr="003F2252" w:rsidRDefault="004C2D5A">
      <w:pPr>
        <w:spacing w:after="200" w:line="276" w:lineRule="auto"/>
        <w:rPr>
          <w:rStyle w:val="COPtitolo10-11"/>
          <w:rFonts w:asciiTheme="minorHAnsi" w:eastAsiaTheme="minorHAnsi" w:hAnsiTheme="minorHAnsi" w:cs="Arial"/>
          <w:b/>
          <w:spacing w:val="-2"/>
          <w:w w:val="94"/>
          <w:szCs w:val="27"/>
          <w:lang w:eastAsia="en-US"/>
        </w:rPr>
      </w:pPr>
    </w:p>
    <w:p w14:paraId="08C71317" w14:textId="4BC88BF9" w:rsidR="00DF24B7" w:rsidRPr="009B6589" w:rsidRDefault="00155D8D" w:rsidP="002A334B">
      <w:pPr>
        <w:ind w:left="6379"/>
        <w:rPr>
          <w:rStyle w:val="COPtitolo32"/>
          <w:rFonts w:asciiTheme="minorHAnsi" w:eastAsiaTheme="minorHAnsi" w:hAnsiTheme="minorHAnsi" w:cs="Arial"/>
          <w:b/>
          <w:color w:val="C3B38F"/>
          <w:spacing w:val="-4"/>
          <w:sz w:val="27"/>
          <w:szCs w:val="27"/>
          <w:lang w:val="en-US" w:eastAsia="en-US"/>
        </w:rPr>
      </w:pPr>
      <w:r w:rsidRPr="009B6589">
        <w:rPr>
          <w:rStyle w:val="COPtitolo32"/>
          <w:rFonts w:asciiTheme="minorHAnsi" w:eastAsiaTheme="minorHAnsi" w:hAnsiTheme="minorHAnsi" w:cs="Arial"/>
          <w:b/>
          <w:color w:val="C3B38F"/>
          <w:spacing w:val="-4"/>
          <w:sz w:val="27"/>
          <w:szCs w:val="27"/>
          <w:lang w:val="en-US" w:eastAsia="en-US"/>
        </w:rPr>
        <w:t>CWW</w:t>
      </w:r>
      <w:r w:rsidR="0093635A" w:rsidRPr="009B6589">
        <w:rPr>
          <w:rStyle w:val="COPtitolo32"/>
          <w:rFonts w:asciiTheme="minorHAnsi" w:eastAsiaTheme="minorHAnsi" w:hAnsiTheme="minorHAnsi" w:cs="Arial"/>
          <w:b/>
          <w:color w:val="C3B38F"/>
          <w:spacing w:val="-4"/>
          <w:sz w:val="27"/>
          <w:szCs w:val="27"/>
          <w:lang w:val="en-US" w:eastAsia="en-US"/>
        </w:rPr>
        <w:t>/</w:t>
      </w:r>
      <w:r w:rsidR="00D861FB" w:rsidRPr="009B6589">
        <w:rPr>
          <w:rStyle w:val="COPtitolo32"/>
          <w:rFonts w:asciiTheme="minorHAnsi" w:eastAsiaTheme="minorHAnsi" w:hAnsiTheme="minorHAnsi" w:cs="Arial"/>
          <w:b/>
          <w:color w:val="C3B38F"/>
          <w:spacing w:val="-4"/>
          <w:sz w:val="27"/>
          <w:szCs w:val="27"/>
          <w:lang w:val="en-US" w:eastAsia="en-US"/>
        </w:rPr>
        <w:t>Y/BH</w:t>
      </w:r>
      <w:r w:rsidR="0093635A" w:rsidRPr="009B6589">
        <w:rPr>
          <w:rStyle w:val="COPtitolo32"/>
          <w:rFonts w:asciiTheme="minorHAnsi" w:eastAsiaTheme="minorHAnsi" w:hAnsiTheme="minorHAnsi" w:cs="Arial"/>
          <w:b/>
          <w:color w:val="C3B38F"/>
          <w:spacing w:val="-4"/>
          <w:sz w:val="27"/>
          <w:szCs w:val="27"/>
          <w:lang w:val="en-US" w:eastAsia="en-US"/>
        </w:rPr>
        <w:t xml:space="preserve"> </w:t>
      </w:r>
      <w:r w:rsidR="00EF408E" w:rsidRPr="009B6589">
        <w:rPr>
          <w:rStyle w:val="COPtitolo32"/>
          <w:rFonts w:asciiTheme="minorHAnsi" w:eastAsiaTheme="minorHAnsi" w:hAnsiTheme="minorHAnsi" w:cs="Arial"/>
          <w:b/>
          <w:color w:val="C3B38F"/>
          <w:spacing w:val="-4"/>
          <w:sz w:val="27"/>
          <w:szCs w:val="27"/>
          <w:lang w:val="en-US" w:eastAsia="en-US"/>
        </w:rPr>
        <w:t>81-P</w:t>
      </w:r>
      <w:r w:rsidR="0093635A" w:rsidRPr="009B6589">
        <w:rPr>
          <w:rStyle w:val="COPtitolo32"/>
          <w:rFonts w:asciiTheme="minorHAnsi" w:eastAsiaTheme="minorHAnsi" w:hAnsiTheme="minorHAnsi" w:cs="Arial"/>
          <w:b/>
          <w:color w:val="C3B38F"/>
          <w:spacing w:val="-4"/>
          <w:sz w:val="27"/>
          <w:szCs w:val="27"/>
          <w:lang w:val="en-US" w:eastAsia="en-US"/>
        </w:rPr>
        <w:t>÷</w:t>
      </w:r>
      <w:r w:rsidR="00D861FB" w:rsidRPr="009B6589">
        <w:rPr>
          <w:rStyle w:val="COPtitolo32"/>
          <w:rFonts w:asciiTheme="minorHAnsi" w:eastAsiaTheme="minorHAnsi" w:hAnsiTheme="minorHAnsi" w:cs="Arial"/>
          <w:b/>
          <w:color w:val="C3B38F"/>
          <w:spacing w:val="-4"/>
          <w:sz w:val="27"/>
          <w:szCs w:val="27"/>
          <w:lang w:val="en-US" w:eastAsia="en-US"/>
        </w:rPr>
        <w:t>1204</w:t>
      </w:r>
      <w:r w:rsidR="00C97D9C" w:rsidRPr="009B6589">
        <w:rPr>
          <w:rStyle w:val="COPtitolo32"/>
          <w:rFonts w:asciiTheme="minorHAnsi" w:eastAsiaTheme="minorHAnsi" w:hAnsiTheme="minorHAnsi" w:cs="Arial"/>
          <w:b/>
          <w:color w:val="C3B38F"/>
          <w:spacing w:val="-4"/>
          <w:sz w:val="27"/>
          <w:szCs w:val="27"/>
          <w:lang w:val="en-US" w:eastAsia="en-US"/>
        </w:rPr>
        <w:t>-P</w:t>
      </w:r>
    </w:p>
    <w:p w14:paraId="2B903DB9" w14:textId="002E31C8" w:rsidR="00D13826" w:rsidRDefault="00D13826" w:rsidP="00D13826">
      <w:pPr>
        <w:ind w:left="6379"/>
        <w:rPr>
          <w:rStyle w:val="COPtitolo10-11"/>
          <w:rFonts w:asciiTheme="minorHAnsi" w:eastAsiaTheme="minorHAnsi" w:hAnsiTheme="minorHAnsi" w:cs="Arial"/>
          <w:spacing w:val="-2"/>
          <w:w w:val="94"/>
          <w:sz w:val="27"/>
          <w:szCs w:val="27"/>
          <w:lang w:val="en-GB" w:eastAsia="en-US"/>
        </w:rPr>
      </w:pPr>
      <w:r>
        <w:rPr>
          <w:rStyle w:val="COPtitolo10-11"/>
          <w:rFonts w:asciiTheme="minorHAnsi" w:eastAsiaTheme="minorHAnsi" w:hAnsiTheme="minorHAnsi" w:cs="Arial"/>
          <w:spacing w:val="-2"/>
          <w:w w:val="94"/>
          <w:sz w:val="27"/>
          <w:szCs w:val="27"/>
          <w:lang w:val="en-GB" w:bidi="en-GB"/>
        </w:rPr>
        <w:t>SPECIFICATION ITEMS</w:t>
      </w:r>
    </w:p>
    <w:p w14:paraId="6197C522" w14:textId="77777777" w:rsidR="004C2D5A" w:rsidRPr="009B6589" w:rsidRDefault="004C2D5A">
      <w:pPr>
        <w:spacing w:after="200" w:line="276" w:lineRule="auto"/>
        <w:rPr>
          <w:rStyle w:val="COPtitolo10-11"/>
          <w:rFonts w:asciiTheme="minorHAnsi" w:eastAsiaTheme="minorHAnsi" w:hAnsiTheme="minorHAnsi" w:cs="Arial"/>
          <w:b/>
          <w:spacing w:val="-2"/>
          <w:w w:val="94"/>
          <w:sz w:val="27"/>
          <w:szCs w:val="27"/>
          <w:lang w:val="en-US" w:eastAsia="en-US"/>
        </w:rPr>
      </w:pPr>
    </w:p>
    <w:p w14:paraId="16729447" w14:textId="77777777" w:rsidR="004C2D5A" w:rsidRPr="009B6589" w:rsidRDefault="004C2D5A">
      <w:pPr>
        <w:spacing w:after="200" w:line="276" w:lineRule="auto"/>
        <w:rPr>
          <w:rStyle w:val="COPtitolo10-11"/>
          <w:rFonts w:asciiTheme="minorHAnsi" w:eastAsiaTheme="minorHAnsi" w:hAnsiTheme="minorHAnsi" w:cs="Arial"/>
          <w:b/>
          <w:spacing w:val="-2"/>
          <w:w w:val="94"/>
          <w:sz w:val="27"/>
          <w:szCs w:val="27"/>
          <w:lang w:val="en-US" w:eastAsia="en-US"/>
        </w:rPr>
      </w:pPr>
    </w:p>
    <w:p w14:paraId="44AF22FD" w14:textId="77777777" w:rsidR="004C2D5A" w:rsidRPr="009B6589" w:rsidRDefault="004C2D5A">
      <w:pPr>
        <w:spacing w:after="200" w:line="276" w:lineRule="auto"/>
        <w:rPr>
          <w:rStyle w:val="COPtitolo10-11"/>
          <w:rFonts w:asciiTheme="minorHAnsi" w:eastAsiaTheme="minorHAnsi" w:hAnsiTheme="minorHAnsi" w:cs="Arial"/>
          <w:b/>
          <w:spacing w:val="-2"/>
          <w:w w:val="94"/>
          <w:sz w:val="27"/>
          <w:szCs w:val="27"/>
          <w:lang w:val="en-US" w:eastAsia="en-US"/>
        </w:rPr>
      </w:pPr>
    </w:p>
    <w:p w14:paraId="0DDE0A6C" w14:textId="77777777" w:rsidR="004C2D5A" w:rsidRPr="009B6589" w:rsidRDefault="004C2D5A">
      <w:pPr>
        <w:spacing w:after="200" w:line="276" w:lineRule="auto"/>
        <w:rPr>
          <w:rStyle w:val="COPtitolo10-11"/>
          <w:rFonts w:asciiTheme="minorHAnsi" w:eastAsiaTheme="minorHAnsi" w:hAnsiTheme="minorHAnsi" w:cs="Arial"/>
          <w:b/>
          <w:spacing w:val="-2"/>
          <w:w w:val="94"/>
          <w:sz w:val="27"/>
          <w:szCs w:val="27"/>
          <w:lang w:val="en-US" w:eastAsia="en-US"/>
        </w:rPr>
      </w:pPr>
    </w:p>
    <w:p w14:paraId="1A4281CA" w14:textId="77777777" w:rsidR="004C2D5A" w:rsidRPr="009B6589" w:rsidRDefault="004C2D5A">
      <w:pPr>
        <w:spacing w:after="200" w:line="276" w:lineRule="auto"/>
        <w:rPr>
          <w:rStyle w:val="COPtitolo10-11"/>
          <w:rFonts w:asciiTheme="minorHAnsi" w:eastAsiaTheme="minorHAnsi" w:hAnsiTheme="minorHAnsi" w:cs="Arial"/>
          <w:b/>
          <w:spacing w:val="-2"/>
          <w:w w:val="94"/>
          <w:sz w:val="27"/>
          <w:szCs w:val="27"/>
          <w:lang w:val="en-US" w:eastAsia="en-US"/>
        </w:rPr>
      </w:pPr>
    </w:p>
    <w:p w14:paraId="0479F0D6" w14:textId="77777777" w:rsidR="004C2D5A" w:rsidRPr="009B6589" w:rsidRDefault="004C2D5A">
      <w:pPr>
        <w:spacing w:after="200" w:line="276" w:lineRule="auto"/>
        <w:rPr>
          <w:rStyle w:val="COPtitolo10-11"/>
          <w:rFonts w:asciiTheme="minorHAnsi" w:eastAsiaTheme="minorHAnsi" w:hAnsiTheme="minorHAnsi" w:cs="Arial"/>
          <w:b/>
          <w:spacing w:val="-2"/>
          <w:w w:val="94"/>
          <w:sz w:val="27"/>
          <w:szCs w:val="27"/>
          <w:lang w:val="en-US" w:eastAsia="en-US"/>
        </w:rPr>
      </w:pPr>
    </w:p>
    <w:p w14:paraId="5518FC09" w14:textId="77777777" w:rsidR="004C2D5A" w:rsidRPr="009B6589" w:rsidRDefault="004C2D5A">
      <w:pPr>
        <w:spacing w:after="200" w:line="276" w:lineRule="auto"/>
        <w:rPr>
          <w:rStyle w:val="COPtitolo10-11"/>
          <w:rFonts w:asciiTheme="minorHAnsi" w:eastAsiaTheme="minorHAnsi" w:hAnsiTheme="minorHAnsi" w:cs="Arial"/>
          <w:b/>
          <w:spacing w:val="-2"/>
          <w:w w:val="94"/>
          <w:sz w:val="27"/>
          <w:szCs w:val="27"/>
          <w:lang w:val="en-US" w:eastAsia="en-US"/>
        </w:rPr>
      </w:pPr>
    </w:p>
    <w:p w14:paraId="3A89CB3F" w14:textId="77777777" w:rsidR="004C2D5A" w:rsidRPr="009B6589" w:rsidRDefault="004C2D5A">
      <w:pPr>
        <w:spacing w:after="200" w:line="276" w:lineRule="auto"/>
        <w:rPr>
          <w:rStyle w:val="COPtitolo10-11"/>
          <w:rFonts w:asciiTheme="minorHAnsi" w:eastAsiaTheme="minorHAnsi" w:hAnsiTheme="minorHAnsi" w:cs="Arial"/>
          <w:b/>
          <w:spacing w:val="-2"/>
          <w:w w:val="94"/>
          <w:sz w:val="27"/>
          <w:szCs w:val="27"/>
          <w:lang w:val="en-US" w:eastAsia="en-US"/>
        </w:rPr>
      </w:pPr>
    </w:p>
    <w:p w14:paraId="534711E4" w14:textId="77777777" w:rsidR="004C2D5A" w:rsidRPr="009B6589" w:rsidRDefault="004C2D5A">
      <w:pPr>
        <w:spacing w:after="200" w:line="276" w:lineRule="auto"/>
        <w:rPr>
          <w:rStyle w:val="COPtitolo10-11"/>
          <w:rFonts w:asciiTheme="minorHAnsi" w:eastAsiaTheme="minorHAnsi" w:hAnsiTheme="minorHAnsi" w:cs="Arial"/>
          <w:b/>
          <w:spacing w:val="-2"/>
          <w:w w:val="94"/>
          <w:sz w:val="27"/>
          <w:szCs w:val="27"/>
          <w:lang w:val="en-US" w:eastAsia="en-US"/>
        </w:rPr>
      </w:pPr>
    </w:p>
    <w:p w14:paraId="68864825" w14:textId="77777777" w:rsidR="004C2D5A" w:rsidRPr="009B6589" w:rsidRDefault="004C2D5A">
      <w:pPr>
        <w:spacing w:after="200" w:line="276" w:lineRule="auto"/>
        <w:rPr>
          <w:rStyle w:val="COPtitolo10-11"/>
          <w:rFonts w:asciiTheme="minorHAnsi" w:eastAsiaTheme="minorHAnsi" w:hAnsiTheme="minorHAnsi" w:cs="Arial"/>
          <w:b/>
          <w:spacing w:val="-2"/>
          <w:w w:val="94"/>
          <w:sz w:val="27"/>
          <w:szCs w:val="27"/>
          <w:lang w:val="en-US" w:eastAsia="en-US"/>
        </w:rPr>
      </w:pPr>
    </w:p>
    <w:p w14:paraId="028A9800" w14:textId="77777777" w:rsidR="004C2D5A" w:rsidRPr="009B6589" w:rsidRDefault="004C2D5A">
      <w:pPr>
        <w:spacing w:after="200" w:line="276" w:lineRule="auto"/>
        <w:rPr>
          <w:rStyle w:val="COPtitolo10-11"/>
          <w:rFonts w:asciiTheme="minorHAnsi" w:eastAsiaTheme="minorHAnsi" w:hAnsiTheme="minorHAnsi" w:cs="Arial"/>
          <w:b/>
          <w:spacing w:val="-2"/>
          <w:w w:val="94"/>
          <w:sz w:val="27"/>
          <w:szCs w:val="27"/>
          <w:lang w:val="en-US" w:eastAsia="en-US"/>
        </w:rPr>
      </w:pPr>
    </w:p>
    <w:p w14:paraId="19F5E256" w14:textId="77777777" w:rsidR="004C2D5A" w:rsidRPr="009B6589" w:rsidRDefault="004C2D5A">
      <w:pPr>
        <w:spacing w:after="200" w:line="276" w:lineRule="auto"/>
        <w:rPr>
          <w:rStyle w:val="COPtitolo10-11"/>
          <w:rFonts w:asciiTheme="minorHAnsi" w:eastAsiaTheme="minorHAnsi" w:hAnsiTheme="minorHAnsi" w:cs="Arial"/>
          <w:b/>
          <w:spacing w:val="-2"/>
          <w:w w:val="94"/>
          <w:sz w:val="27"/>
          <w:szCs w:val="27"/>
          <w:lang w:val="en-US" w:eastAsia="en-US"/>
        </w:rPr>
      </w:pPr>
    </w:p>
    <w:p w14:paraId="08F8C8C7" w14:textId="77777777" w:rsidR="004C2D5A" w:rsidRPr="009B6589" w:rsidRDefault="004C2D5A">
      <w:pPr>
        <w:spacing w:after="200" w:line="276" w:lineRule="auto"/>
        <w:rPr>
          <w:rStyle w:val="COPtitolo10-11"/>
          <w:rFonts w:asciiTheme="minorHAnsi" w:eastAsiaTheme="minorHAnsi" w:hAnsiTheme="minorHAnsi" w:cs="Arial"/>
          <w:b/>
          <w:spacing w:val="-2"/>
          <w:w w:val="94"/>
          <w:sz w:val="27"/>
          <w:szCs w:val="27"/>
          <w:lang w:val="en-US" w:eastAsia="en-US"/>
        </w:rPr>
      </w:pPr>
    </w:p>
    <w:p w14:paraId="4B3B2201" w14:textId="77777777" w:rsidR="004C2D5A" w:rsidRPr="009B6589" w:rsidRDefault="004C2D5A">
      <w:pPr>
        <w:spacing w:after="200" w:line="276" w:lineRule="auto"/>
        <w:rPr>
          <w:rStyle w:val="COPtitolo10-11"/>
          <w:rFonts w:asciiTheme="minorHAnsi" w:eastAsiaTheme="minorHAnsi" w:hAnsiTheme="minorHAnsi" w:cs="Arial"/>
          <w:b/>
          <w:spacing w:val="-2"/>
          <w:w w:val="94"/>
          <w:sz w:val="27"/>
          <w:szCs w:val="27"/>
          <w:lang w:val="en-US" w:eastAsia="en-US"/>
        </w:rPr>
      </w:pPr>
    </w:p>
    <w:p w14:paraId="3694648B" w14:textId="77777777" w:rsidR="004C2D5A" w:rsidRPr="009B6589" w:rsidRDefault="004C2D5A">
      <w:pPr>
        <w:spacing w:after="200" w:line="276" w:lineRule="auto"/>
        <w:rPr>
          <w:rStyle w:val="COPtitolo10-11"/>
          <w:rFonts w:asciiTheme="minorHAnsi" w:eastAsiaTheme="minorHAnsi" w:hAnsiTheme="minorHAnsi" w:cs="Arial"/>
          <w:b/>
          <w:spacing w:val="-2"/>
          <w:w w:val="94"/>
          <w:sz w:val="27"/>
          <w:szCs w:val="27"/>
          <w:lang w:val="en-US" w:eastAsia="en-US"/>
        </w:rPr>
      </w:pPr>
    </w:p>
    <w:p w14:paraId="75E1FCB6" w14:textId="77777777" w:rsidR="004C2D5A" w:rsidRPr="009B6589" w:rsidRDefault="004C2D5A">
      <w:pPr>
        <w:spacing w:after="200" w:line="276" w:lineRule="auto"/>
        <w:rPr>
          <w:rStyle w:val="COPtitolo10-11"/>
          <w:rFonts w:asciiTheme="minorHAnsi" w:eastAsiaTheme="minorHAnsi" w:hAnsiTheme="minorHAnsi" w:cs="Arial"/>
          <w:b/>
          <w:spacing w:val="-2"/>
          <w:w w:val="94"/>
          <w:sz w:val="27"/>
          <w:szCs w:val="27"/>
          <w:lang w:val="en-US" w:eastAsia="en-US"/>
        </w:rPr>
      </w:pPr>
    </w:p>
    <w:p w14:paraId="79A8D89C" w14:textId="77777777" w:rsidR="004C2D5A" w:rsidRPr="009B6589" w:rsidRDefault="004C2D5A">
      <w:pPr>
        <w:spacing w:after="200" w:line="276" w:lineRule="auto"/>
        <w:rPr>
          <w:rStyle w:val="COPtitolo10-11"/>
          <w:rFonts w:asciiTheme="minorHAnsi" w:eastAsiaTheme="minorHAnsi" w:hAnsiTheme="minorHAnsi" w:cs="Arial"/>
          <w:b/>
          <w:spacing w:val="-2"/>
          <w:w w:val="94"/>
          <w:sz w:val="27"/>
          <w:szCs w:val="27"/>
          <w:lang w:val="en-US" w:eastAsia="en-US"/>
        </w:rPr>
      </w:pPr>
    </w:p>
    <w:p w14:paraId="5D8ADAAC" w14:textId="77777777" w:rsidR="004C2D5A" w:rsidRPr="009B6589" w:rsidRDefault="003A5F04" w:rsidP="003A5F04">
      <w:pPr>
        <w:spacing w:after="200" w:line="276" w:lineRule="auto"/>
        <w:rPr>
          <w:rStyle w:val="COPtitolo10-11"/>
          <w:rFonts w:asciiTheme="minorHAnsi" w:eastAsiaTheme="minorHAnsi" w:hAnsiTheme="minorHAnsi" w:cs="Arial"/>
          <w:b/>
          <w:spacing w:val="-2"/>
          <w:w w:val="94"/>
          <w:sz w:val="27"/>
          <w:szCs w:val="27"/>
          <w:lang w:val="en-US" w:eastAsia="en-US"/>
        </w:rPr>
      </w:pPr>
      <w:r w:rsidRPr="00A77CF0">
        <w:rPr>
          <w:rFonts w:asciiTheme="minorHAnsi" w:eastAsiaTheme="minorHAnsi" w:hAnsiTheme="minorHAnsi" w:cs="Arial"/>
          <w:b/>
          <w:caps/>
          <w:noProof/>
          <w:color w:val="000000"/>
          <w:spacing w:val="-2"/>
          <w:sz w:val="27"/>
          <w:szCs w:val="27"/>
        </w:rPr>
        <w:drawing>
          <wp:anchor distT="0" distB="0" distL="114300" distR="114300" simplePos="0" relativeHeight="251661312" behindDoc="0" locked="0" layoutInCell="1" allowOverlap="1" wp14:anchorId="67D0BFBB" wp14:editId="4E585595">
            <wp:simplePos x="0" y="0"/>
            <wp:positionH relativeFrom="column">
              <wp:posOffset>90805</wp:posOffset>
            </wp:positionH>
            <wp:positionV relativeFrom="paragraph">
              <wp:posOffset>880745</wp:posOffset>
            </wp:positionV>
            <wp:extent cx="1036320" cy="421005"/>
            <wp:effectExtent l="19050" t="0" r="0" b="0"/>
            <wp:wrapThrough wrapText="bothSides">
              <wp:wrapPolygon edited="0">
                <wp:start x="-397" y="0"/>
                <wp:lineTo x="-397" y="20525"/>
                <wp:lineTo x="21441" y="20525"/>
                <wp:lineTo x="21441" y="0"/>
                <wp:lineTo x="-397" y="0"/>
              </wp:wrapPolygon>
            </wp:wrapThrough>
            <wp:docPr id="6" name="Immagine 5" descr="EUROVENT_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VENT_2012.jpg"/>
                    <pic:cNvPicPr/>
                  </pic:nvPicPr>
                  <pic:blipFill>
                    <a:blip r:embed="rId10" cstate="screen"/>
                    <a:stretch>
                      <a:fillRect/>
                    </a:stretch>
                  </pic:blipFill>
                  <pic:spPr>
                    <a:xfrm>
                      <a:off x="0" y="0"/>
                      <a:ext cx="1036320" cy="421005"/>
                    </a:xfrm>
                    <a:prstGeom prst="rect">
                      <a:avLst/>
                    </a:prstGeom>
                  </pic:spPr>
                </pic:pic>
              </a:graphicData>
            </a:graphic>
          </wp:anchor>
        </w:drawing>
      </w:r>
      <w:r w:rsidR="0027217E" w:rsidRPr="009B6589">
        <w:rPr>
          <w:rStyle w:val="COPtitolo10-11"/>
          <w:rFonts w:asciiTheme="minorHAnsi" w:eastAsiaTheme="minorHAnsi" w:hAnsiTheme="minorHAnsi" w:cs="Arial"/>
          <w:b/>
          <w:spacing w:val="-2"/>
          <w:w w:val="94"/>
          <w:sz w:val="27"/>
          <w:szCs w:val="27"/>
          <w:lang w:val="en-US" w:eastAsia="en-US"/>
        </w:rPr>
        <w:br w:type="page"/>
      </w:r>
    </w:p>
    <w:p w14:paraId="4FB301FF" w14:textId="6B0FB85E" w:rsidR="00EF224F" w:rsidRPr="009B6589" w:rsidRDefault="00382811" w:rsidP="00A66742">
      <w:pPr>
        <w:jc w:val="both"/>
        <w:rPr>
          <w:rStyle w:val="COPtitolo32"/>
          <w:rFonts w:asciiTheme="minorHAnsi" w:eastAsiaTheme="minorHAnsi" w:hAnsiTheme="minorHAnsi" w:cstheme="minorHAnsi"/>
          <w:b/>
          <w:color w:val="auto"/>
          <w:spacing w:val="-4"/>
          <w:sz w:val="32"/>
          <w:szCs w:val="24"/>
          <w:lang w:val="en-US" w:eastAsia="en-US"/>
        </w:rPr>
        <w:sectPr w:rsidR="00EF224F" w:rsidRPr="009B6589" w:rsidSect="0087112A">
          <w:headerReference w:type="default" r:id="rId11"/>
          <w:footerReference w:type="default" r:id="rId12"/>
          <w:pgSz w:w="11906" w:h="16838" w:code="9"/>
          <w:pgMar w:top="1418" w:right="851" w:bottom="1134" w:left="851" w:header="454" w:footer="454" w:gutter="0"/>
          <w:cols w:space="708"/>
          <w:docGrid w:linePitch="360"/>
        </w:sectPr>
      </w:pPr>
      <w:r w:rsidRPr="009B6589">
        <w:rPr>
          <w:rStyle w:val="COPtitolo10-11"/>
          <w:rFonts w:asciiTheme="minorHAnsi" w:eastAsiaTheme="minorHAnsi" w:hAnsiTheme="minorHAnsi" w:cstheme="minorHAnsi"/>
          <w:b/>
          <w:color w:val="auto"/>
          <w:spacing w:val="-2"/>
          <w:w w:val="94"/>
          <w:sz w:val="32"/>
          <w:szCs w:val="24"/>
          <w:lang w:val="en-US" w:eastAsia="en-US"/>
        </w:rPr>
        <w:lastRenderedPageBreak/>
        <w:t xml:space="preserve">WATER COOLED HEAT PUMPS FOR HOT WATER PRODUCTION AT VERY HIGH TEMPERATURE WITH SCROLL COMPRESSORS FROM </w:t>
      </w:r>
      <w:r w:rsidR="00EF408E" w:rsidRPr="009B6589">
        <w:rPr>
          <w:rStyle w:val="COPtitolo10-11"/>
          <w:rFonts w:asciiTheme="minorHAnsi" w:eastAsiaTheme="minorHAnsi" w:hAnsiTheme="minorHAnsi" w:cstheme="minorHAnsi"/>
          <w:b/>
          <w:color w:val="auto"/>
          <w:spacing w:val="-2"/>
          <w:w w:val="94"/>
          <w:sz w:val="32"/>
          <w:szCs w:val="24"/>
          <w:lang w:val="en-US" w:eastAsia="en-US"/>
        </w:rPr>
        <w:t>37</w:t>
      </w:r>
      <w:r w:rsidRPr="009B6589">
        <w:rPr>
          <w:rStyle w:val="COPtitolo10-11"/>
          <w:rFonts w:asciiTheme="minorHAnsi" w:eastAsiaTheme="minorHAnsi" w:hAnsiTheme="minorHAnsi" w:cstheme="minorHAnsi"/>
          <w:b/>
          <w:color w:val="auto"/>
          <w:spacing w:val="-2"/>
          <w:w w:val="94"/>
          <w:sz w:val="32"/>
          <w:szCs w:val="24"/>
          <w:lang w:val="en-US" w:eastAsia="en-US"/>
        </w:rPr>
        <w:t xml:space="preserve"> KW TO 550 KW.</w:t>
      </w:r>
    </w:p>
    <w:p w14:paraId="216066BC" w14:textId="39F05DF7" w:rsidR="00973665" w:rsidRPr="009B6589" w:rsidRDefault="00973665" w:rsidP="00A66742">
      <w:pPr>
        <w:jc w:val="both"/>
        <w:rPr>
          <w:rStyle w:val="COPtitolo32"/>
          <w:rFonts w:asciiTheme="minorHAnsi" w:eastAsiaTheme="minorHAnsi" w:hAnsiTheme="minorHAnsi" w:cstheme="minorHAnsi"/>
          <w:b/>
          <w:color w:val="auto"/>
          <w:spacing w:val="-4"/>
          <w:sz w:val="32"/>
          <w:szCs w:val="24"/>
          <w:lang w:val="en-US" w:eastAsia="en-US"/>
        </w:rPr>
      </w:pPr>
    </w:p>
    <w:p w14:paraId="0A51FEA3" w14:textId="77777777" w:rsidR="0093635A" w:rsidRPr="009B6589" w:rsidRDefault="0093635A" w:rsidP="00A66742">
      <w:pPr>
        <w:pStyle w:val="Testo"/>
        <w:spacing w:line="240" w:lineRule="auto"/>
        <w:rPr>
          <w:rStyle w:val="COPtitolo32"/>
          <w:rFonts w:asciiTheme="minorHAnsi" w:hAnsiTheme="minorHAnsi" w:cstheme="minorHAnsi"/>
          <w:b/>
          <w:color w:val="auto"/>
          <w:spacing w:val="-4"/>
          <w:sz w:val="32"/>
          <w:szCs w:val="24"/>
          <w:lang w:val="en-US"/>
        </w:rPr>
        <w:sectPr w:rsidR="0093635A" w:rsidRPr="009B6589" w:rsidSect="00EF224F">
          <w:type w:val="continuous"/>
          <w:pgSz w:w="11906" w:h="16838" w:code="9"/>
          <w:pgMar w:top="1418" w:right="851" w:bottom="1134" w:left="851" w:header="454" w:footer="454" w:gutter="0"/>
          <w:cols w:space="708"/>
          <w:docGrid w:linePitch="360"/>
        </w:sectPr>
      </w:pPr>
    </w:p>
    <w:p w14:paraId="06A25982" w14:textId="31400A31" w:rsidR="00155AA8" w:rsidRPr="009B6589" w:rsidRDefault="00D861FB" w:rsidP="00A66742">
      <w:pPr>
        <w:pStyle w:val="Testo"/>
        <w:spacing w:line="240" w:lineRule="auto"/>
        <w:rPr>
          <w:rStyle w:val="COPtitolo32"/>
          <w:rFonts w:asciiTheme="minorHAnsi" w:hAnsiTheme="minorHAnsi" w:cstheme="minorHAnsi"/>
          <w:b/>
          <w:color w:val="auto"/>
          <w:spacing w:val="-4"/>
          <w:sz w:val="32"/>
          <w:szCs w:val="24"/>
          <w:lang w:val="en-US"/>
        </w:rPr>
      </w:pPr>
      <w:r w:rsidRPr="009B6589">
        <w:rPr>
          <w:rStyle w:val="COPtitolo32"/>
          <w:rFonts w:asciiTheme="minorHAnsi" w:hAnsiTheme="minorHAnsi" w:cstheme="minorHAnsi"/>
          <w:b/>
          <w:color w:val="auto"/>
          <w:spacing w:val="-4"/>
          <w:sz w:val="32"/>
          <w:szCs w:val="24"/>
          <w:lang w:val="en-US"/>
        </w:rPr>
        <w:t xml:space="preserve">CWW/Y/BH </w:t>
      </w:r>
      <w:r w:rsidR="00EF408E" w:rsidRPr="009B6589">
        <w:rPr>
          <w:rStyle w:val="COPtitolo32"/>
          <w:rFonts w:asciiTheme="minorHAnsi" w:hAnsiTheme="minorHAnsi" w:cstheme="minorHAnsi"/>
          <w:b/>
          <w:color w:val="auto"/>
          <w:spacing w:val="-4"/>
          <w:sz w:val="32"/>
          <w:szCs w:val="24"/>
          <w:lang w:val="en-US"/>
        </w:rPr>
        <w:t>81-P</w:t>
      </w:r>
      <w:r w:rsidRPr="009B6589">
        <w:rPr>
          <w:rStyle w:val="COPtitolo32"/>
          <w:rFonts w:asciiTheme="minorHAnsi" w:hAnsiTheme="minorHAnsi" w:cstheme="minorHAnsi"/>
          <w:b/>
          <w:color w:val="auto"/>
          <w:spacing w:val="-4"/>
          <w:sz w:val="32"/>
          <w:szCs w:val="24"/>
          <w:lang w:val="en-US"/>
        </w:rPr>
        <w:t>÷1204-P</w:t>
      </w:r>
    </w:p>
    <w:p w14:paraId="33CE0E17" w14:textId="77777777" w:rsidR="0093635A" w:rsidRPr="009B6589" w:rsidRDefault="0093635A" w:rsidP="00A66742">
      <w:pPr>
        <w:pStyle w:val="Testo"/>
        <w:spacing w:line="240" w:lineRule="auto"/>
        <w:rPr>
          <w:rStyle w:val="testo1012"/>
          <w:rFonts w:asciiTheme="minorHAnsi" w:hAnsiTheme="minorHAnsi" w:cstheme="minorHAnsi"/>
          <w:color w:val="auto"/>
          <w:spacing w:val="-1"/>
          <w:sz w:val="24"/>
          <w:szCs w:val="24"/>
          <w:lang w:val="en-US"/>
        </w:rPr>
        <w:sectPr w:rsidR="0093635A" w:rsidRPr="009B6589" w:rsidSect="00D6528B">
          <w:type w:val="continuous"/>
          <w:pgSz w:w="11906" w:h="16838" w:code="9"/>
          <w:pgMar w:top="1418" w:right="851" w:bottom="1134" w:left="851" w:header="454" w:footer="454" w:gutter="0"/>
          <w:cols w:num="2" w:space="708"/>
          <w:docGrid w:linePitch="360"/>
        </w:sectPr>
      </w:pPr>
    </w:p>
    <w:p w14:paraId="41EEB1C2" w14:textId="77777777" w:rsidR="00D6528B" w:rsidRPr="009B6589" w:rsidRDefault="00D6528B" w:rsidP="00A66742">
      <w:pPr>
        <w:pStyle w:val="Testo"/>
        <w:spacing w:line="240" w:lineRule="auto"/>
        <w:rPr>
          <w:rStyle w:val="testo1012"/>
          <w:rFonts w:asciiTheme="minorHAnsi" w:hAnsiTheme="minorHAnsi" w:cstheme="minorHAnsi"/>
          <w:color w:val="auto"/>
          <w:spacing w:val="-1"/>
          <w:sz w:val="24"/>
          <w:szCs w:val="24"/>
          <w:lang w:val="en-US"/>
        </w:rPr>
        <w:sectPr w:rsidR="00D6528B" w:rsidRPr="009B6589" w:rsidSect="00D6528B">
          <w:type w:val="continuous"/>
          <w:pgSz w:w="11906" w:h="16838" w:code="9"/>
          <w:pgMar w:top="1418" w:right="851" w:bottom="1134" w:left="851" w:header="454" w:footer="454" w:gutter="0"/>
          <w:cols w:num="2" w:space="708"/>
          <w:docGrid w:linePitch="360"/>
        </w:sectPr>
      </w:pPr>
    </w:p>
    <w:p w14:paraId="7D262BAD" w14:textId="77777777" w:rsidR="0093635A" w:rsidRPr="009B6589" w:rsidRDefault="0093635A" w:rsidP="00A66742">
      <w:pPr>
        <w:pStyle w:val="Testo"/>
        <w:spacing w:line="240" w:lineRule="auto"/>
        <w:rPr>
          <w:rStyle w:val="testo1012"/>
          <w:rFonts w:asciiTheme="minorHAnsi" w:hAnsiTheme="minorHAnsi" w:cstheme="minorHAnsi"/>
          <w:color w:val="auto"/>
          <w:spacing w:val="-1"/>
          <w:sz w:val="24"/>
          <w:szCs w:val="24"/>
          <w:lang w:val="en-US"/>
        </w:rPr>
      </w:pPr>
    </w:p>
    <w:p w14:paraId="3C6681A3" w14:textId="77777777" w:rsidR="00D6528B" w:rsidRPr="009B6589" w:rsidRDefault="00D6528B" w:rsidP="00D6528B">
      <w:pPr>
        <w:pStyle w:val="Testo"/>
        <w:spacing w:line="240" w:lineRule="auto"/>
        <w:rPr>
          <w:rStyle w:val="testo1012"/>
          <w:rFonts w:asciiTheme="minorHAnsi" w:hAnsiTheme="minorHAnsi" w:cstheme="minorHAnsi"/>
          <w:color w:val="auto"/>
          <w:spacing w:val="-1"/>
          <w:sz w:val="24"/>
          <w:szCs w:val="24"/>
          <w:lang w:val="en-US"/>
        </w:rPr>
      </w:pPr>
    </w:p>
    <w:p w14:paraId="038CAFCA" w14:textId="77777777" w:rsidR="00F27912" w:rsidRDefault="00F27912" w:rsidP="00F27912">
      <w:pPr>
        <w:pStyle w:val="Testo"/>
        <w:spacing w:line="240" w:lineRule="auto"/>
        <w:rPr>
          <w:rStyle w:val="testo1012"/>
          <w:rFonts w:asciiTheme="minorHAnsi" w:hAnsiTheme="minorHAnsi" w:cstheme="minorHAnsi"/>
          <w:color w:val="auto"/>
          <w:sz w:val="24"/>
          <w:szCs w:val="24"/>
          <w:lang w:val="en-GB"/>
        </w:rPr>
      </w:pPr>
      <w:r>
        <w:rPr>
          <w:rStyle w:val="COPtitolo32"/>
          <w:rFonts w:asciiTheme="minorHAnsi" w:hAnsiTheme="minorHAnsi" w:cstheme="minorHAnsi"/>
          <w:b/>
          <w:color w:val="auto"/>
          <w:spacing w:val="-4"/>
          <w:sz w:val="28"/>
          <w:szCs w:val="24"/>
          <w:u w:val="single"/>
          <w:lang w:val="en-GB"/>
        </w:rPr>
        <w:t>UNITS</w:t>
      </w:r>
    </w:p>
    <w:p w14:paraId="56359D47" w14:textId="77777777" w:rsidR="00D6528B" w:rsidRPr="009B6589" w:rsidRDefault="00D6528B" w:rsidP="00D6528B">
      <w:pPr>
        <w:pStyle w:val="Testo"/>
        <w:spacing w:line="240" w:lineRule="auto"/>
        <w:rPr>
          <w:rStyle w:val="testo1012"/>
          <w:rFonts w:asciiTheme="minorHAnsi" w:hAnsiTheme="minorHAnsi" w:cstheme="minorHAnsi"/>
          <w:color w:val="auto"/>
          <w:sz w:val="24"/>
          <w:szCs w:val="24"/>
          <w:lang w:val="en-US"/>
        </w:rPr>
      </w:pPr>
    </w:p>
    <w:p w14:paraId="4574D50B" w14:textId="57029A99" w:rsidR="00E0653F" w:rsidRPr="009B6589" w:rsidRDefault="00382811" w:rsidP="00A66742">
      <w:pPr>
        <w:pStyle w:val="Testo"/>
        <w:spacing w:line="240" w:lineRule="auto"/>
        <w:rPr>
          <w:rStyle w:val="testo1012"/>
          <w:rFonts w:asciiTheme="minorHAnsi" w:hAnsiTheme="minorHAnsi" w:cstheme="minorHAnsi"/>
          <w:color w:val="auto"/>
          <w:spacing w:val="-1"/>
          <w:sz w:val="24"/>
          <w:szCs w:val="24"/>
          <w:lang w:val="en-US"/>
        </w:rPr>
      </w:pPr>
      <w:r w:rsidRPr="009B6589">
        <w:rPr>
          <w:rStyle w:val="testo1012"/>
          <w:rFonts w:asciiTheme="minorHAnsi" w:hAnsiTheme="minorHAnsi" w:cstheme="minorHAnsi"/>
          <w:color w:val="auto"/>
          <w:spacing w:val="-1"/>
          <w:sz w:val="24"/>
          <w:szCs w:val="24"/>
          <w:lang w:val="en-US"/>
        </w:rPr>
        <w:t>Watercooled heat pumps for very high temperature water production with scroll compressors and plate exchangers.</w:t>
      </w:r>
    </w:p>
    <w:p w14:paraId="19F1B11B" w14:textId="77777777" w:rsidR="00382811" w:rsidRPr="009B6589" w:rsidRDefault="00382811" w:rsidP="00A66742">
      <w:pPr>
        <w:pStyle w:val="Testo"/>
        <w:spacing w:line="240" w:lineRule="auto"/>
        <w:rPr>
          <w:rStyle w:val="testo1012"/>
          <w:rFonts w:asciiTheme="minorHAnsi" w:hAnsiTheme="minorHAnsi" w:cstheme="minorHAnsi"/>
          <w:color w:val="auto"/>
          <w:spacing w:val="-1"/>
          <w:sz w:val="24"/>
          <w:szCs w:val="24"/>
          <w:lang w:val="en-US"/>
        </w:rPr>
      </w:pPr>
    </w:p>
    <w:p w14:paraId="1F613B82" w14:textId="77777777" w:rsidR="00F27912" w:rsidRDefault="00F27912" w:rsidP="00F27912">
      <w:pPr>
        <w:pStyle w:val="Testo"/>
        <w:spacing w:line="240" w:lineRule="auto"/>
        <w:rPr>
          <w:rStyle w:val="COPtitolo32"/>
          <w:rFonts w:asciiTheme="minorHAnsi" w:hAnsiTheme="minorHAnsi" w:cstheme="minorHAnsi"/>
          <w:b/>
          <w:color w:val="auto"/>
          <w:spacing w:val="-4"/>
          <w:sz w:val="28"/>
          <w:szCs w:val="24"/>
          <w:u w:val="single"/>
          <w:lang w:val="en-GB"/>
        </w:rPr>
      </w:pPr>
      <w:r>
        <w:rPr>
          <w:rStyle w:val="COPtitolo32"/>
          <w:rFonts w:asciiTheme="minorHAnsi" w:hAnsiTheme="minorHAnsi" w:cstheme="minorHAnsi"/>
          <w:b/>
          <w:color w:val="auto"/>
          <w:spacing w:val="-4"/>
          <w:sz w:val="28"/>
          <w:szCs w:val="24"/>
          <w:u w:val="single"/>
          <w:lang w:val="en-GB"/>
        </w:rPr>
        <w:t>CERTIFICATIONS</w:t>
      </w:r>
    </w:p>
    <w:p w14:paraId="4D8EC929" w14:textId="77777777" w:rsidR="00F22C49" w:rsidRPr="009B6589" w:rsidRDefault="00F22C49" w:rsidP="00A66742">
      <w:pPr>
        <w:pStyle w:val="Testo"/>
        <w:spacing w:line="240" w:lineRule="auto"/>
        <w:rPr>
          <w:rStyle w:val="testo1012"/>
          <w:rFonts w:asciiTheme="minorHAnsi" w:hAnsiTheme="minorHAnsi" w:cstheme="minorHAnsi"/>
          <w:b/>
          <w:color w:val="auto"/>
          <w:sz w:val="24"/>
          <w:szCs w:val="24"/>
          <w:highlight w:val="yellow"/>
          <w:u w:val="single"/>
          <w:lang w:val="en-US"/>
        </w:rPr>
      </w:pPr>
    </w:p>
    <w:p w14:paraId="210A75B3" w14:textId="77777777" w:rsidR="00F27912" w:rsidRDefault="00F27912" w:rsidP="00F27912">
      <w:pPr>
        <w:pStyle w:val="Testo"/>
        <w:spacing w:line="240" w:lineRule="auto"/>
        <w:rPr>
          <w:rStyle w:val="testo1012"/>
          <w:rFonts w:asciiTheme="minorHAnsi" w:hAnsiTheme="minorHAnsi" w:cstheme="minorHAnsi"/>
          <w:color w:val="auto"/>
          <w:spacing w:val="-1"/>
          <w:sz w:val="24"/>
          <w:szCs w:val="24"/>
          <w:lang w:val="en-GB"/>
        </w:rPr>
      </w:pPr>
      <w:r>
        <w:rPr>
          <w:rStyle w:val="testo1012"/>
          <w:rFonts w:asciiTheme="minorHAnsi" w:hAnsiTheme="minorHAnsi" w:cstheme="minorHAnsi"/>
          <w:b/>
          <w:color w:val="auto"/>
          <w:sz w:val="24"/>
          <w:szCs w:val="24"/>
          <w:lang w:val="en-GB" w:bidi="en-GB"/>
        </w:rPr>
        <w:t>EUROVENT</w:t>
      </w:r>
      <w:r>
        <w:rPr>
          <w:rStyle w:val="testo1012"/>
          <w:rFonts w:asciiTheme="minorHAnsi" w:hAnsiTheme="minorHAnsi" w:cstheme="minorHAnsi"/>
          <w:color w:val="auto"/>
          <w:sz w:val="24"/>
          <w:szCs w:val="24"/>
          <w:lang w:val="en-GB" w:bidi="en-GB"/>
        </w:rPr>
        <w:t xml:space="preserve">. The EUROVENT certification attests the reliability of performance of the individual products. It is a guarantee of the quality of CLINT products and their characteristics. </w:t>
      </w:r>
    </w:p>
    <w:p w14:paraId="4BA8E984" w14:textId="77777777" w:rsidR="00F27912" w:rsidRDefault="00F27912" w:rsidP="00F27912">
      <w:pPr>
        <w:pStyle w:val="Testo"/>
        <w:spacing w:line="240" w:lineRule="auto"/>
        <w:rPr>
          <w:rStyle w:val="testo1012"/>
          <w:rFonts w:asciiTheme="minorHAnsi" w:hAnsiTheme="minorHAnsi" w:cstheme="minorHAnsi"/>
          <w:color w:val="auto"/>
          <w:sz w:val="24"/>
          <w:szCs w:val="24"/>
          <w:lang w:val="en-GB"/>
        </w:rPr>
      </w:pPr>
      <w:r>
        <w:rPr>
          <w:rStyle w:val="testo1012"/>
          <w:rFonts w:asciiTheme="minorHAnsi" w:hAnsiTheme="minorHAnsi" w:cstheme="minorHAnsi"/>
          <w:b/>
          <w:color w:val="auto"/>
          <w:sz w:val="24"/>
          <w:szCs w:val="24"/>
          <w:lang w:val="en-GB" w:bidi="en-GB"/>
        </w:rPr>
        <w:t>ErP SCOP</w:t>
      </w:r>
      <w:r>
        <w:rPr>
          <w:rStyle w:val="testo1012"/>
          <w:rFonts w:asciiTheme="minorHAnsi" w:hAnsiTheme="minorHAnsi" w:cstheme="minorHAnsi"/>
          <w:color w:val="auto"/>
          <w:sz w:val="24"/>
          <w:szCs w:val="24"/>
          <w:lang w:val="en-GB" w:bidi="en-GB"/>
        </w:rPr>
        <w:t xml:space="preserve">. The heat pump product ranges comply with ErP SCOP: Regulation no. 813/2013 sets precise efficiency standards for heat pump units. </w:t>
      </w:r>
    </w:p>
    <w:p w14:paraId="10B03101" w14:textId="77777777" w:rsidR="00B60651" w:rsidRPr="009B6589" w:rsidRDefault="00B60651" w:rsidP="00A66742">
      <w:pPr>
        <w:pStyle w:val="Testo"/>
        <w:spacing w:line="240" w:lineRule="auto"/>
        <w:rPr>
          <w:rStyle w:val="testo1012"/>
          <w:rFonts w:asciiTheme="minorHAnsi" w:hAnsiTheme="minorHAnsi" w:cstheme="minorHAnsi"/>
          <w:color w:val="auto"/>
          <w:sz w:val="24"/>
          <w:szCs w:val="24"/>
          <w:lang w:val="en-US"/>
        </w:rPr>
      </w:pPr>
    </w:p>
    <w:p w14:paraId="5254A663" w14:textId="77777777" w:rsidR="00F22C49" w:rsidRPr="009B6589" w:rsidRDefault="00F22C49" w:rsidP="00A66742">
      <w:pPr>
        <w:pStyle w:val="Testo"/>
        <w:spacing w:line="240" w:lineRule="auto"/>
        <w:rPr>
          <w:rStyle w:val="COPtitolo32"/>
          <w:rFonts w:asciiTheme="minorHAnsi" w:hAnsiTheme="minorHAnsi" w:cstheme="minorHAnsi"/>
          <w:b/>
          <w:color w:val="auto"/>
          <w:spacing w:val="-4"/>
          <w:sz w:val="24"/>
          <w:szCs w:val="24"/>
          <w:u w:val="single"/>
          <w:lang w:val="en-US"/>
        </w:rPr>
      </w:pPr>
    </w:p>
    <w:p w14:paraId="6D103471" w14:textId="77777777" w:rsidR="00F27912" w:rsidRDefault="00F27912" w:rsidP="00F27912">
      <w:pPr>
        <w:pStyle w:val="Testo"/>
        <w:spacing w:line="240" w:lineRule="auto"/>
        <w:rPr>
          <w:rStyle w:val="COPtitolo32"/>
          <w:rFonts w:asciiTheme="minorHAnsi" w:hAnsiTheme="minorHAnsi" w:cstheme="minorHAnsi"/>
          <w:b/>
          <w:color w:val="auto"/>
          <w:spacing w:val="-4"/>
          <w:sz w:val="28"/>
          <w:szCs w:val="24"/>
          <w:u w:val="single"/>
          <w:lang w:val="en-GB"/>
        </w:rPr>
      </w:pPr>
      <w:r>
        <w:rPr>
          <w:rStyle w:val="COPtitolo32"/>
          <w:rFonts w:asciiTheme="minorHAnsi" w:hAnsiTheme="minorHAnsi" w:cstheme="minorHAnsi"/>
          <w:b/>
          <w:color w:val="auto"/>
          <w:spacing w:val="-4"/>
          <w:sz w:val="28"/>
          <w:szCs w:val="24"/>
          <w:u w:val="single"/>
          <w:lang w:val="en-GB" w:bidi="en-GB"/>
        </w:rPr>
        <w:t>PERFORMANCE</w:t>
      </w:r>
    </w:p>
    <w:p w14:paraId="23AC4827" w14:textId="77777777" w:rsidR="00F27912" w:rsidRDefault="00F27912" w:rsidP="00F27912">
      <w:pPr>
        <w:rPr>
          <w:rStyle w:val="testo1012"/>
          <w:rFonts w:asciiTheme="minorHAnsi" w:eastAsiaTheme="minorHAnsi" w:hAnsiTheme="minorHAnsi" w:cstheme="minorHAnsi"/>
          <w:color w:val="auto"/>
          <w:sz w:val="24"/>
          <w:szCs w:val="24"/>
          <w:lang w:val="en-GB" w:eastAsia="en-US" w:bidi="en-GB"/>
        </w:rPr>
      </w:pPr>
    </w:p>
    <w:p w14:paraId="051D39D8" w14:textId="7E5BD2A0" w:rsidR="00F27912" w:rsidRPr="00F27912" w:rsidRDefault="00F27912" w:rsidP="00F27912">
      <w:pPr>
        <w:rPr>
          <w:rStyle w:val="testo1012"/>
          <w:rFonts w:asciiTheme="minorHAnsi" w:eastAsiaTheme="minorHAnsi" w:hAnsiTheme="minorHAnsi" w:cstheme="minorHAnsi"/>
          <w:color w:val="auto"/>
          <w:sz w:val="24"/>
          <w:szCs w:val="24"/>
          <w:lang w:val="en-GB" w:eastAsia="en-US" w:bidi="en-GB"/>
        </w:rPr>
      </w:pPr>
      <w:r w:rsidRPr="00F27912">
        <w:rPr>
          <w:rStyle w:val="testo1012"/>
          <w:rFonts w:asciiTheme="minorHAnsi" w:eastAsiaTheme="minorHAnsi" w:hAnsiTheme="minorHAnsi" w:cstheme="minorHAnsi"/>
          <w:color w:val="auto"/>
          <w:sz w:val="24"/>
          <w:szCs w:val="24"/>
          <w:lang w:val="en-GB" w:eastAsia="en-US" w:bidi="en-GB"/>
        </w:rPr>
        <w:t>Heating capacity: .......... kW</w:t>
      </w:r>
    </w:p>
    <w:p w14:paraId="4D40BB1B" w14:textId="77777777" w:rsidR="00F27912" w:rsidRPr="00F27912" w:rsidRDefault="00F27912" w:rsidP="00F27912">
      <w:pPr>
        <w:rPr>
          <w:rStyle w:val="testo1012"/>
          <w:rFonts w:asciiTheme="minorHAnsi" w:eastAsiaTheme="minorHAnsi" w:hAnsiTheme="minorHAnsi" w:cstheme="minorHAnsi"/>
          <w:color w:val="auto"/>
          <w:sz w:val="24"/>
          <w:szCs w:val="24"/>
          <w:lang w:val="en-GB" w:eastAsia="en-US" w:bidi="en-GB"/>
        </w:rPr>
      </w:pPr>
      <w:r w:rsidRPr="00F27912">
        <w:rPr>
          <w:rStyle w:val="testo1012"/>
          <w:rFonts w:asciiTheme="minorHAnsi" w:eastAsiaTheme="minorHAnsi" w:hAnsiTheme="minorHAnsi" w:cstheme="minorHAnsi"/>
          <w:color w:val="auto"/>
          <w:sz w:val="24"/>
          <w:szCs w:val="24"/>
          <w:lang w:val="en-GB" w:eastAsia="en-US" w:bidi="en-GB"/>
        </w:rPr>
        <w:t>Absorbed power: .......... kW</w:t>
      </w:r>
    </w:p>
    <w:p w14:paraId="199EB6DB" w14:textId="77777777" w:rsidR="009E05E7" w:rsidRPr="005F39F6" w:rsidRDefault="009E05E7" w:rsidP="00A66742">
      <w:pPr>
        <w:pStyle w:val="Corpotesto"/>
        <w:tabs>
          <w:tab w:val="left" w:pos="426"/>
        </w:tabs>
        <w:jc w:val="both"/>
        <w:rPr>
          <w:rStyle w:val="testo1012"/>
          <w:rFonts w:asciiTheme="minorHAnsi" w:eastAsiaTheme="minorHAnsi" w:hAnsiTheme="minorHAnsi" w:cstheme="minorHAnsi"/>
          <w:snapToGrid/>
          <w:color w:val="auto"/>
          <w:sz w:val="24"/>
          <w:szCs w:val="24"/>
          <w:lang w:val="en-GB"/>
        </w:rPr>
      </w:pPr>
      <w:r w:rsidRPr="005F39F6">
        <w:rPr>
          <w:rStyle w:val="testo1012"/>
          <w:rFonts w:asciiTheme="minorHAnsi" w:eastAsiaTheme="minorHAnsi" w:hAnsiTheme="minorHAnsi" w:cstheme="minorHAnsi"/>
          <w:snapToGrid/>
          <w:color w:val="auto"/>
          <w:sz w:val="24"/>
          <w:szCs w:val="24"/>
          <w:lang w:val="en-GB"/>
        </w:rPr>
        <w:t>COP: ………</w:t>
      </w:r>
    </w:p>
    <w:p w14:paraId="78D9A8CD" w14:textId="77777777" w:rsidR="006C38D8" w:rsidRPr="005F39F6" w:rsidRDefault="00F22C49" w:rsidP="00A66742">
      <w:pPr>
        <w:pStyle w:val="Corpotesto"/>
        <w:tabs>
          <w:tab w:val="left" w:pos="426"/>
        </w:tabs>
        <w:jc w:val="both"/>
        <w:rPr>
          <w:rStyle w:val="testo1012"/>
          <w:rFonts w:asciiTheme="minorHAnsi" w:eastAsiaTheme="minorHAnsi" w:hAnsiTheme="minorHAnsi" w:cstheme="minorHAnsi"/>
          <w:snapToGrid/>
          <w:color w:val="auto"/>
          <w:sz w:val="24"/>
          <w:szCs w:val="24"/>
          <w:lang w:val="en-GB"/>
        </w:rPr>
      </w:pPr>
      <w:r w:rsidRPr="005F39F6">
        <w:rPr>
          <w:rStyle w:val="testo1012"/>
          <w:rFonts w:asciiTheme="minorHAnsi" w:eastAsiaTheme="minorHAnsi" w:hAnsiTheme="minorHAnsi" w:cstheme="minorHAnsi"/>
          <w:snapToGrid/>
          <w:color w:val="auto"/>
          <w:sz w:val="24"/>
          <w:szCs w:val="24"/>
          <w:lang w:val="en-GB"/>
        </w:rPr>
        <w:t>SCOP: ………</w:t>
      </w:r>
    </w:p>
    <w:p w14:paraId="54604669" w14:textId="77777777" w:rsidR="00B612AF" w:rsidRPr="009B6589" w:rsidRDefault="00B612AF" w:rsidP="00EF224F">
      <w:pPr>
        <w:pStyle w:val="Corpotesto"/>
        <w:tabs>
          <w:tab w:val="left" w:pos="426"/>
        </w:tabs>
        <w:jc w:val="both"/>
        <w:rPr>
          <w:rStyle w:val="testo1012"/>
          <w:rFonts w:asciiTheme="minorHAnsi" w:eastAsiaTheme="minorHAnsi" w:hAnsiTheme="minorHAnsi" w:cstheme="minorHAnsi"/>
          <w:snapToGrid/>
          <w:color w:val="auto"/>
          <w:sz w:val="24"/>
          <w:szCs w:val="24"/>
        </w:rPr>
      </w:pPr>
    </w:p>
    <w:p w14:paraId="24BCC237" w14:textId="77777777" w:rsidR="00F27912" w:rsidRPr="009B6589" w:rsidRDefault="00F27912" w:rsidP="00F27912">
      <w:pPr>
        <w:pStyle w:val="Corpotesto"/>
        <w:tabs>
          <w:tab w:val="left" w:pos="426"/>
        </w:tabs>
        <w:jc w:val="both"/>
        <w:rPr>
          <w:rStyle w:val="testo1012"/>
          <w:rFonts w:asciiTheme="minorHAnsi" w:eastAsiaTheme="minorHAnsi" w:hAnsiTheme="minorHAnsi" w:cstheme="minorHAnsi"/>
          <w:snapToGrid/>
          <w:color w:val="auto"/>
          <w:sz w:val="24"/>
          <w:szCs w:val="24"/>
        </w:rPr>
      </w:pPr>
      <w:r w:rsidRPr="009B6589">
        <w:rPr>
          <w:rStyle w:val="testo1012"/>
          <w:rFonts w:asciiTheme="minorHAnsi" w:eastAsiaTheme="minorHAnsi" w:hAnsiTheme="minorHAnsi" w:cstheme="minorHAnsi"/>
          <w:snapToGrid/>
          <w:color w:val="auto"/>
          <w:sz w:val="24"/>
          <w:szCs w:val="24"/>
        </w:rPr>
        <w:t>In heating: heated water from .... to .... °C, temperature of water to the evaporator from .... to .... °C.</w:t>
      </w:r>
    </w:p>
    <w:p w14:paraId="04E2395A" w14:textId="77777777" w:rsidR="00F22C49" w:rsidRPr="009B6589" w:rsidRDefault="00F22C49" w:rsidP="00A66742">
      <w:pPr>
        <w:pStyle w:val="Corpotesto"/>
        <w:tabs>
          <w:tab w:val="left" w:pos="426"/>
        </w:tabs>
        <w:jc w:val="both"/>
        <w:rPr>
          <w:rStyle w:val="testo1012"/>
          <w:rFonts w:asciiTheme="minorHAnsi" w:eastAsiaTheme="minorHAnsi" w:hAnsiTheme="minorHAnsi" w:cstheme="minorHAnsi"/>
          <w:snapToGrid/>
          <w:color w:val="auto"/>
          <w:sz w:val="24"/>
          <w:szCs w:val="24"/>
        </w:rPr>
      </w:pPr>
    </w:p>
    <w:p w14:paraId="75BEF055" w14:textId="5520E31C" w:rsidR="00B60651" w:rsidRPr="009B6589" w:rsidRDefault="00F27912" w:rsidP="00A66742">
      <w:pPr>
        <w:pStyle w:val="Corpotesto"/>
        <w:tabs>
          <w:tab w:val="left" w:pos="426"/>
        </w:tabs>
        <w:jc w:val="both"/>
        <w:rPr>
          <w:rStyle w:val="testo1012"/>
          <w:rFonts w:asciiTheme="minorHAnsi" w:eastAsiaTheme="minorHAnsi" w:hAnsiTheme="minorHAnsi" w:cstheme="minorHAnsi"/>
          <w:snapToGrid/>
          <w:color w:val="auto"/>
          <w:sz w:val="24"/>
          <w:szCs w:val="24"/>
        </w:rPr>
      </w:pPr>
      <w:r w:rsidRPr="009B6589">
        <w:rPr>
          <w:rStyle w:val="testo1012"/>
          <w:rFonts w:asciiTheme="minorHAnsi" w:eastAsiaTheme="minorHAnsi" w:hAnsiTheme="minorHAnsi" w:cstheme="minorHAnsi"/>
          <w:snapToGrid/>
          <w:color w:val="auto"/>
          <w:sz w:val="24"/>
          <w:szCs w:val="24"/>
        </w:rPr>
        <w:t xml:space="preserve">Refrigerant: </w:t>
      </w:r>
      <w:r w:rsidR="00B60651" w:rsidRPr="009B6589">
        <w:rPr>
          <w:rStyle w:val="testo1012"/>
          <w:rFonts w:asciiTheme="minorHAnsi" w:eastAsiaTheme="minorHAnsi" w:hAnsiTheme="minorHAnsi" w:cstheme="minorHAnsi"/>
          <w:snapToGrid/>
          <w:color w:val="auto"/>
          <w:sz w:val="24"/>
          <w:szCs w:val="24"/>
        </w:rPr>
        <w:t>R</w:t>
      </w:r>
      <w:r w:rsidR="00B612AF" w:rsidRPr="009B6589">
        <w:rPr>
          <w:rStyle w:val="testo1012"/>
          <w:rFonts w:asciiTheme="minorHAnsi" w:eastAsiaTheme="minorHAnsi" w:hAnsiTheme="minorHAnsi" w:cstheme="minorHAnsi"/>
          <w:snapToGrid/>
          <w:color w:val="auto"/>
          <w:sz w:val="24"/>
          <w:szCs w:val="24"/>
        </w:rPr>
        <w:t>134a</w:t>
      </w:r>
      <w:r w:rsidR="00B14114" w:rsidRPr="009B6589">
        <w:rPr>
          <w:rStyle w:val="testo1012"/>
          <w:rFonts w:asciiTheme="minorHAnsi" w:eastAsiaTheme="minorHAnsi" w:hAnsiTheme="minorHAnsi" w:cstheme="minorHAnsi"/>
          <w:snapToGrid/>
          <w:color w:val="auto"/>
          <w:sz w:val="24"/>
          <w:szCs w:val="24"/>
        </w:rPr>
        <w:t>.</w:t>
      </w:r>
    </w:p>
    <w:p w14:paraId="69B597D7" w14:textId="06B4C218" w:rsidR="00EF408E" w:rsidRPr="009B6589" w:rsidRDefault="00EF408E" w:rsidP="00A66742">
      <w:pPr>
        <w:pStyle w:val="Corpotesto"/>
        <w:tabs>
          <w:tab w:val="left" w:pos="426"/>
        </w:tabs>
        <w:jc w:val="both"/>
        <w:rPr>
          <w:rStyle w:val="testo1012"/>
          <w:rFonts w:asciiTheme="minorHAnsi" w:eastAsiaTheme="minorHAnsi" w:hAnsiTheme="minorHAnsi" w:cstheme="minorHAnsi"/>
          <w:snapToGrid/>
          <w:color w:val="auto"/>
          <w:sz w:val="24"/>
          <w:szCs w:val="24"/>
        </w:rPr>
      </w:pPr>
      <w:r w:rsidRPr="009B6589">
        <w:rPr>
          <w:rStyle w:val="testo1012"/>
          <w:rFonts w:asciiTheme="minorHAnsi" w:eastAsiaTheme="minorHAnsi" w:hAnsiTheme="minorHAnsi" w:cstheme="minorHAnsi"/>
          <w:snapToGrid/>
          <w:color w:val="auto"/>
          <w:sz w:val="24"/>
          <w:szCs w:val="24"/>
        </w:rPr>
        <w:t>Available also with R513A low GWP refrigerant.</w:t>
      </w:r>
    </w:p>
    <w:p w14:paraId="3916E763" w14:textId="77777777" w:rsidR="00D6528B" w:rsidRPr="009B6589" w:rsidRDefault="00D6528B" w:rsidP="00A66742">
      <w:pPr>
        <w:pStyle w:val="Testobold"/>
        <w:suppressAutoHyphens w:val="0"/>
        <w:spacing w:line="240" w:lineRule="auto"/>
        <w:jc w:val="both"/>
        <w:rPr>
          <w:rStyle w:val="testo1012"/>
          <w:rFonts w:asciiTheme="minorHAnsi" w:hAnsiTheme="minorHAnsi" w:cstheme="minorHAnsi"/>
          <w:color w:val="auto"/>
          <w:sz w:val="24"/>
          <w:szCs w:val="24"/>
          <w:u w:val="single"/>
          <w:lang w:val="en-US"/>
        </w:rPr>
      </w:pPr>
    </w:p>
    <w:p w14:paraId="05D77678" w14:textId="77777777" w:rsidR="0093635A" w:rsidRPr="009B6589" w:rsidRDefault="0093635A" w:rsidP="0093635A">
      <w:pPr>
        <w:pStyle w:val="Testo"/>
        <w:rPr>
          <w:lang w:val="en-US"/>
        </w:rPr>
      </w:pPr>
    </w:p>
    <w:p w14:paraId="35E88521" w14:textId="77777777" w:rsidR="00A66742" w:rsidRPr="009B6589" w:rsidRDefault="00A66742" w:rsidP="00A66742">
      <w:pPr>
        <w:pStyle w:val="Corpotesto"/>
        <w:tabs>
          <w:tab w:val="left" w:pos="426"/>
        </w:tabs>
        <w:jc w:val="both"/>
        <w:rPr>
          <w:rStyle w:val="testo1012"/>
          <w:rFonts w:asciiTheme="minorHAnsi" w:eastAsiaTheme="minorHAnsi" w:hAnsiTheme="minorHAnsi" w:cstheme="minorHAnsi"/>
          <w:snapToGrid/>
          <w:color w:val="auto"/>
          <w:sz w:val="24"/>
          <w:szCs w:val="24"/>
        </w:rPr>
      </w:pPr>
    </w:p>
    <w:p w14:paraId="34480AEC" w14:textId="6F67305F" w:rsidR="00A04E8C" w:rsidRPr="009B6589" w:rsidRDefault="00A04E8C" w:rsidP="00A04E8C">
      <w:pPr>
        <w:pStyle w:val="Testo"/>
        <w:spacing w:line="240" w:lineRule="auto"/>
        <w:rPr>
          <w:rStyle w:val="COPtitolo32"/>
          <w:rFonts w:asciiTheme="minorHAnsi" w:hAnsiTheme="minorHAnsi" w:cstheme="minorHAnsi"/>
          <w:b/>
          <w:color w:val="auto"/>
          <w:spacing w:val="-4"/>
          <w:sz w:val="28"/>
          <w:szCs w:val="24"/>
          <w:u w:val="single"/>
          <w:lang w:val="en-US"/>
        </w:rPr>
      </w:pPr>
      <w:r w:rsidRPr="009B6589">
        <w:rPr>
          <w:rStyle w:val="COPtitolo32"/>
          <w:rFonts w:asciiTheme="minorHAnsi" w:hAnsiTheme="minorHAnsi" w:cstheme="minorHAnsi"/>
          <w:b/>
          <w:color w:val="auto"/>
          <w:spacing w:val="-4"/>
          <w:sz w:val="28"/>
          <w:szCs w:val="24"/>
          <w:u w:val="single"/>
          <w:lang w:val="en-US"/>
        </w:rPr>
        <w:t>VERSION</w:t>
      </w:r>
      <w:r w:rsidR="00382811" w:rsidRPr="009B6589">
        <w:rPr>
          <w:rStyle w:val="COPtitolo32"/>
          <w:rFonts w:asciiTheme="minorHAnsi" w:hAnsiTheme="minorHAnsi" w:cstheme="minorHAnsi"/>
          <w:b/>
          <w:color w:val="auto"/>
          <w:spacing w:val="-4"/>
          <w:sz w:val="28"/>
          <w:szCs w:val="24"/>
          <w:u w:val="single"/>
          <w:lang w:val="en-US"/>
        </w:rPr>
        <w:t>S</w:t>
      </w:r>
    </w:p>
    <w:p w14:paraId="4AD7C199" w14:textId="77777777" w:rsidR="002D0D84" w:rsidRPr="009B6589" w:rsidRDefault="002D0D84" w:rsidP="00A04E8C">
      <w:pPr>
        <w:pStyle w:val="Testo"/>
        <w:spacing w:line="240" w:lineRule="auto"/>
        <w:rPr>
          <w:rStyle w:val="COPtitolo32"/>
          <w:rFonts w:asciiTheme="minorHAnsi" w:hAnsiTheme="minorHAnsi" w:cstheme="minorHAnsi"/>
          <w:b/>
          <w:color w:val="auto"/>
          <w:spacing w:val="-4"/>
          <w:sz w:val="28"/>
          <w:szCs w:val="24"/>
          <w:u w:val="single"/>
          <w:lang w:val="en-US"/>
        </w:rPr>
      </w:pPr>
    </w:p>
    <w:p w14:paraId="522AD775" w14:textId="0B4A4C80" w:rsidR="00A04E8C" w:rsidRPr="009B6589" w:rsidRDefault="00837D64" w:rsidP="00A04E8C">
      <w:pPr>
        <w:autoSpaceDE w:val="0"/>
        <w:autoSpaceDN w:val="0"/>
        <w:adjustRightInd w:val="0"/>
        <w:rPr>
          <w:rStyle w:val="testo1012"/>
          <w:rFonts w:asciiTheme="minorHAnsi" w:eastAsiaTheme="minorHAnsi" w:hAnsiTheme="minorHAnsi" w:cstheme="minorHAnsi"/>
          <w:color w:val="auto"/>
          <w:sz w:val="24"/>
          <w:szCs w:val="24"/>
          <w:lang w:val="en-US"/>
        </w:rPr>
      </w:pPr>
      <w:r w:rsidRPr="009B6589">
        <w:rPr>
          <w:rStyle w:val="testo1012"/>
          <w:rFonts w:asciiTheme="minorHAnsi" w:eastAsiaTheme="minorHAnsi" w:hAnsiTheme="minorHAnsi" w:cstheme="minorHAnsi"/>
          <w:color w:val="auto"/>
          <w:sz w:val="24"/>
          <w:szCs w:val="24"/>
          <w:lang w:val="en-US"/>
        </w:rPr>
        <w:t>CWW</w:t>
      </w:r>
      <w:r w:rsidR="00A04E8C" w:rsidRPr="009B6589">
        <w:rPr>
          <w:rStyle w:val="testo1012"/>
          <w:rFonts w:asciiTheme="minorHAnsi" w:eastAsiaTheme="minorHAnsi" w:hAnsiTheme="minorHAnsi" w:cstheme="minorHAnsi"/>
          <w:color w:val="auto"/>
          <w:sz w:val="24"/>
          <w:szCs w:val="24"/>
          <w:lang w:val="en-US"/>
        </w:rPr>
        <w:t>/</w:t>
      </w:r>
      <w:r w:rsidR="00B620E1" w:rsidRPr="009B6589">
        <w:rPr>
          <w:rStyle w:val="testo1012"/>
          <w:rFonts w:asciiTheme="minorHAnsi" w:eastAsiaTheme="minorHAnsi" w:hAnsiTheme="minorHAnsi" w:cstheme="minorHAnsi"/>
          <w:color w:val="auto"/>
          <w:sz w:val="24"/>
          <w:szCs w:val="24"/>
          <w:lang w:val="en-US"/>
        </w:rPr>
        <w:t>Y/BH</w:t>
      </w:r>
      <w:r w:rsidR="00A04E8C" w:rsidRPr="009B6589">
        <w:rPr>
          <w:rStyle w:val="testo1012"/>
          <w:rFonts w:asciiTheme="minorHAnsi" w:eastAsiaTheme="minorHAnsi" w:hAnsiTheme="minorHAnsi" w:cstheme="minorHAnsi"/>
          <w:color w:val="auto"/>
          <w:sz w:val="24"/>
          <w:szCs w:val="24"/>
          <w:lang w:val="en-US"/>
        </w:rPr>
        <w:t xml:space="preserve">: </w:t>
      </w:r>
      <w:r w:rsidR="00382811" w:rsidRPr="009B6589">
        <w:rPr>
          <w:rStyle w:val="testo1012"/>
          <w:rFonts w:asciiTheme="minorHAnsi" w:eastAsiaTheme="minorHAnsi" w:hAnsiTheme="minorHAnsi" w:cstheme="minorHAnsi"/>
          <w:color w:val="auto"/>
          <w:sz w:val="24"/>
          <w:szCs w:val="24"/>
          <w:lang w:val="en-US"/>
        </w:rPr>
        <w:t>Heat pump</w:t>
      </w:r>
    </w:p>
    <w:p w14:paraId="50988B47" w14:textId="10C1CEC3" w:rsidR="00A04E8C" w:rsidRPr="009B6589" w:rsidRDefault="00A04E8C" w:rsidP="00A04E8C">
      <w:pPr>
        <w:autoSpaceDE w:val="0"/>
        <w:autoSpaceDN w:val="0"/>
        <w:adjustRightInd w:val="0"/>
        <w:rPr>
          <w:rStyle w:val="testo1012"/>
          <w:rFonts w:asciiTheme="minorHAnsi" w:eastAsiaTheme="minorHAnsi" w:hAnsiTheme="minorHAnsi" w:cstheme="minorHAnsi"/>
          <w:color w:val="auto"/>
          <w:sz w:val="24"/>
          <w:szCs w:val="24"/>
          <w:lang w:val="en-US"/>
        </w:rPr>
      </w:pPr>
    </w:p>
    <w:p w14:paraId="07241297" w14:textId="77777777" w:rsidR="009E05E7" w:rsidRPr="009B6589" w:rsidRDefault="009E05E7" w:rsidP="00A04E8C">
      <w:pPr>
        <w:autoSpaceDE w:val="0"/>
        <w:autoSpaceDN w:val="0"/>
        <w:adjustRightInd w:val="0"/>
        <w:rPr>
          <w:rStyle w:val="testo1012"/>
          <w:rFonts w:asciiTheme="minorHAnsi" w:hAnsiTheme="minorHAnsi" w:cstheme="minorHAnsi"/>
          <w:color w:val="auto"/>
          <w:sz w:val="24"/>
          <w:szCs w:val="24"/>
          <w:lang w:val="en-US"/>
        </w:rPr>
      </w:pPr>
    </w:p>
    <w:p w14:paraId="0DE9DEA2" w14:textId="77777777" w:rsidR="00A04E8C" w:rsidRPr="009B6589" w:rsidRDefault="00A04E8C" w:rsidP="00A04E8C">
      <w:pPr>
        <w:pStyle w:val="Testo"/>
        <w:spacing w:line="240" w:lineRule="auto"/>
        <w:rPr>
          <w:rStyle w:val="testo1012"/>
          <w:rFonts w:asciiTheme="minorHAnsi" w:hAnsiTheme="minorHAnsi" w:cstheme="minorHAnsi"/>
          <w:color w:val="auto"/>
          <w:sz w:val="24"/>
          <w:szCs w:val="24"/>
          <w:lang w:val="en-US"/>
        </w:rPr>
      </w:pPr>
    </w:p>
    <w:p w14:paraId="5F8221B3" w14:textId="77777777" w:rsidR="00F27912" w:rsidRDefault="00F27912" w:rsidP="00F27912">
      <w:pPr>
        <w:pStyle w:val="Testo"/>
        <w:spacing w:line="240" w:lineRule="auto"/>
        <w:rPr>
          <w:rStyle w:val="COPtitolo32"/>
          <w:rFonts w:asciiTheme="minorHAnsi" w:hAnsiTheme="minorHAnsi" w:cstheme="minorHAnsi"/>
          <w:b/>
          <w:color w:val="auto"/>
          <w:spacing w:val="-4"/>
          <w:sz w:val="28"/>
          <w:szCs w:val="24"/>
          <w:u w:val="single"/>
          <w:lang w:val="en-GB"/>
        </w:rPr>
      </w:pPr>
      <w:r>
        <w:rPr>
          <w:rStyle w:val="COPtitolo32"/>
          <w:rFonts w:asciiTheme="minorHAnsi" w:hAnsiTheme="minorHAnsi" w:cstheme="minorHAnsi"/>
          <w:b/>
          <w:color w:val="auto"/>
          <w:spacing w:val="-4"/>
          <w:sz w:val="28"/>
          <w:szCs w:val="24"/>
          <w:u w:val="single"/>
          <w:lang w:val="en-GB" w:bidi="en-GB"/>
        </w:rPr>
        <w:t>UNIT DESCRIPTION</w:t>
      </w:r>
    </w:p>
    <w:p w14:paraId="2F1D862D" w14:textId="77777777" w:rsidR="00A66742" w:rsidRPr="009B6589" w:rsidRDefault="00A66742" w:rsidP="00A66742">
      <w:pPr>
        <w:pStyle w:val="Testo"/>
        <w:spacing w:line="240" w:lineRule="auto"/>
        <w:rPr>
          <w:rStyle w:val="COPtitolo32"/>
          <w:rFonts w:asciiTheme="minorHAnsi" w:hAnsiTheme="minorHAnsi" w:cstheme="minorHAnsi"/>
          <w:b/>
          <w:color w:val="auto"/>
          <w:spacing w:val="-4"/>
          <w:sz w:val="24"/>
          <w:szCs w:val="24"/>
          <w:highlight w:val="yellow"/>
          <w:u w:val="single"/>
          <w:lang w:val="en-US"/>
        </w:rPr>
      </w:pPr>
    </w:p>
    <w:p w14:paraId="49A3D17E" w14:textId="77777777" w:rsidR="00F27912" w:rsidRPr="009B6589" w:rsidRDefault="00F27912" w:rsidP="00F27912">
      <w:pPr>
        <w:pStyle w:val="Testo"/>
        <w:spacing w:line="240" w:lineRule="auto"/>
        <w:rPr>
          <w:rStyle w:val="testo1012"/>
          <w:rFonts w:asciiTheme="minorHAnsi" w:hAnsiTheme="minorHAnsi" w:cstheme="minorHAnsi"/>
          <w:b/>
          <w:color w:val="auto"/>
          <w:spacing w:val="-1"/>
          <w:sz w:val="24"/>
          <w:szCs w:val="24"/>
          <w:u w:val="single"/>
          <w:lang w:val="en-US"/>
        </w:rPr>
      </w:pPr>
      <w:r w:rsidRPr="009B6589">
        <w:rPr>
          <w:rStyle w:val="testo1012"/>
          <w:rFonts w:asciiTheme="minorHAnsi" w:hAnsiTheme="minorHAnsi" w:cstheme="minorHAnsi"/>
          <w:b/>
          <w:color w:val="auto"/>
          <w:spacing w:val="-1"/>
          <w:sz w:val="24"/>
          <w:szCs w:val="24"/>
          <w:u w:val="single"/>
          <w:lang w:val="en-US"/>
        </w:rPr>
        <w:t>Design.</w:t>
      </w:r>
    </w:p>
    <w:p w14:paraId="2CA8A039" w14:textId="77777777" w:rsidR="00F27912" w:rsidRPr="009B6589" w:rsidRDefault="00F27912" w:rsidP="00F27912">
      <w:pPr>
        <w:pStyle w:val="Testo"/>
        <w:spacing w:line="240" w:lineRule="auto"/>
        <w:rPr>
          <w:rStyle w:val="testo9105"/>
          <w:rFonts w:asciiTheme="minorHAnsi" w:hAnsiTheme="minorHAnsi" w:cstheme="minorHAnsi"/>
          <w:color w:val="auto"/>
          <w:spacing w:val="-1"/>
          <w:sz w:val="24"/>
          <w:szCs w:val="24"/>
          <w:lang w:val="en-US" w:bidi="en-GB"/>
        </w:rPr>
      </w:pPr>
      <w:r w:rsidRPr="009B6589">
        <w:rPr>
          <w:rStyle w:val="testo9105"/>
          <w:rFonts w:asciiTheme="minorHAnsi" w:hAnsiTheme="minorHAnsi" w:cstheme="minorHAnsi"/>
          <w:color w:val="auto"/>
          <w:sz w:val="24"/>
          <w:szCs w:val="24"/>
          <w:lang w:val="en-US"/>
        </w:rPr>
        <w:t>Unit design aimed at simplifying maintenance activities and minimising the overall dimensions. Positioning of the front electrical board and components for easy access</w:t>
      </w:r>
      <w:r w:rsidRPr="009B6589">
        <w:rPr>
          <w:rStyle w:val="testo9105"/>
          <w:rFonts w:asciiTheme="minorHAnsi" w:hAnsiTheme="minorHAnsi" w:cstheme="minorHAnsi"/>
          <w:color w:val="auto"/>
          <w:spacing w:val="-1"/>
          <w:sz w:val="24"/>
          <w:szCs w:val="24"/>
          <w:lang w:val="en-US"/>
        </w:rPr>
        <w:t xml:space="preserve">. </w:t>
      </w:r>
    </w:p>
    <w:p w14:paraId="5C176F31" w14:textId="77777777" w:rsidR="00F27912" w:rsidRPr="00F27912" w:rsidRDefault="00F27912" w:rsidP="00F27912">
      <w:pPr>
        <w:pStyle w:val="Testobold"/>
        <w:spacing w:line="240" w:lineRule="auto"/>
        <w:jc w:val="both"/>
        <w:rPr>
          <w:rStyle w:val="testo9105"/>
          <w:rFonts w:asciiTheme="minorHAnsi" w:hAnsiTheme="minorHAnsi" w:cstheme="minorHAnsi"/>
          <w:color w:val="auto"/>
          <w:spacing w:val="-1"/>
          <w:sz w:val="24"/>
          <w:szCs w:val="24"/>
          <w:lang w:val="en-GB" w:bidi="en-GB"/>
        </w:rPr>
      </w:pPr>
      <w:r>
        <w:rPr>
          <w:rStyle w:val="testo9105"/>
          <w:rFonts w:asciiTheme="minorHAnsi" w:hAnsiTheme="minorHAnsi" w:cstheme="minorHAnsi"/>
          <w:color w:val="auto"/>
          <w:spacing w:val="-1"/>
          <w:sz w:val="24"/>
          <w:szCs w:val="24"/>
          <w:lang w:val="en-GB" w:bidi="en-GB"/>
        </w:rPr>
        <w:t>Units comply with the EMC Directive on electromagnetic compatibility.</w:t>
      </w:r>
    </w:p>
    <w:p w14:paraId="36CACF2A" w14:textId="77777777" w:rsidR="009233B9" w:rsidRPr="00F27912" w:rsidRDefault="009233B9" w:rsidP="00A66742">
      <w:pPr>
        <w:pStyle w:val="Testo"/>
        <w:spacing w:line="240" w:lineRule="auto"/>
        <w:rPr>
          <w:rStyle w:val="testo9105"/>
          <w:rFonts w:asciiTheme="minorHAnsi" w:hAnsiTheme="minorHAnsi" w:cstheme="minorHAnsi"/>
          <w:color w:val="auto"/>
          <w:sz w:val="24"/>
          <w:szCs w:val="24"/>
          <w:lang w:val="en-GB" w:bidi="en-GB"/>
        </w:rPr>
      </w:pPr>
    </w:p>
    <w:p w14:paraId="1D7A5913" w14:textId="3AC55B7F" w:rsidR="002A334B" w:rsidRPr="009B6589" w:rsidRDefault="00382811" w:rsidP="00A66742">
      <w:pPr>
        <w:pStyle w:val="Testo"/>
        <w:spacing w:line="240" w:lineRule="auto"/>
        <w:rPr>
          <w:rStyle w:val="testo1012"/>
          <w:rFonts w:asciiTheme="minorHAnsi" w:hAnsiTheme="minorHAnsi" w:cstheme="minorHAnsi"/>
          <w:b/>
          <w:color w:val="auto"/>
          <w:spacing w:val="-1"/>
          <w:sz w:val="24"/>
          <w:szCs w:val="24"/>
          <w:u w:val="single"/>
          <w:lang w:val="en-US"/>
        </w:rPr>
      </w:pPr>
      <w:r w:rsidRPr="009B6589">
        <w:rPr>
          <w:rStyle w:val="testo1012"/>
          <w:rFonts w:asciiTheme="minorHAnsi" w:hAnsiTheme="minorHAnsi" w:cstheme="minorHAnsi"/>
          <w:b/>
          <w:color w:val="auto"/>
          <w:spacing w:val="-1"/>
          <w:sz w:val="24"/>
          <w:szCs w:val="24"/>
          <w:u w:val="single"/>
          <w:lang w:val="en-US"/>
        </w:rPr>
        <w:t>Frame</w:t>
      </w:r>
      <w:r w:rsidR="002A334B" w:rsidRPr="009B6589">
        <w:rPr>
          <w:rStyle w:val="testo1012"/>
          <w:rFonts w:asciiTheme="minorHAnsi" w:hAnsiTheme="minorHAnsi" w:cstheme="minorHAnsi"/>
          <w:b/>
          <w:color w:val="auto"/>
          <w:spacing w:val="-1"/>
          <w:sz w:val="24"/>
          <w:szCs w:val="24"/>
          <w:u w:val="single"/>
          <w:lang w:val="en-US"/>
        </w:rPr>
        <w:t>.</w:t>
      </w:r>
    </w:p>
    <w:p w14:paraId="1F288E15" w14:textId="7244E773" w:rsidR="00837D64" w:rsidRPr="009B6589" w:rsidRDefault="00382811" w:rsidP="00A66742">
      <w:pPr>
        <w:pStyle w:val="Testo"/>
        <w:spacing w:line="240" w:lineRule="auto"/>
        <w:rPr>
          <w:rStyle w:val="testo9105"/>
          <w:rFonts w:asciiTheme="minorHAnsi" w:hAnsiTheme="minorHAnsi" w:cstheme="minorHAnsi"/>
          <w:color w:val="auto"/>
          <w:spacing w:val="-1"/>
          <w:sz w:val="24"/>
          <w:szCs w:val="24"/>
          <w:lang w:val="en-US"/>
        </w:rPr>
      </w:pPr>
      <w:r w:rsidRPr="009B6589">
        <w:rPr>
          <w:rStyle w:val="testo9105"/>
          <w:rFonts w:asciiTheme="minorHAnsi" w:hAnsiTheme="minorHAnsi" w:cstheme="minorHAnsi"/>
          <w:color w:val="auto"/>
          <w:spacing w:val="-1"/>
          <w:sz w:val="24"/>
          <w:szCs w:val="24"/>
          <w:lang w:val="en-US"/>
        </w:rPr>
        <w:t>Self-supporting galvanized steel frame further protected with polyester powder painting. Easy to remove panels allow access to the inside of the unit for maintenance and other necessary operations.</w:t>
      </w:r>
    </w:p>
    <w:p w14:paraId="58701B37" w14:textId="77777777" w:rsidR="00382811" w:rsidRPr="009B6589" w:rsidRDefault="00382811" w:rsidP="00A66742">
      <w:pPr>
        <w:pStyle w:val="Testo"/>
        <w:spacing w:line="240" w:lineRule="auto"/>
        <w:rPr>
          <w:rStyle w:val="testo9105"/>
          <w:rFonts w:asciiTheme="minorHAnsi" w:hAnsiTheme="minorHAnsi" w:cstheme="minorHAnsi"/>
          <w:color w:val="auto"/>
          <w:spacing w:val="-1"/>
          <w:sz w:val="24"/>
          <w:szCs w:val="24"/>
          <w:lang w:val="en-US"/>
        </w:rPr>
      </w:pPr>
    </w:p>
    <w:p w14:paraId="71DF8EDF" w14:textId="79601C94" w:rsidR="00366694" w:rsidRPr="009B6589" w:rsidRDefault="00F2580A" w:rsidP="00A66742">
      <w:pPr>
        <w:pStyle w:val="Testobold"/>
        <w:suppressAutoHyphens w:val="0"/>
        <w:spacing w:line="240" w:lineRule="auto"/>
        <w:jc w:val="both"/>
        <w:rPr>
          <w:rStyle w:val="testo9105"/>
          <w:rFonts w:asciiTheme="minorHAnsi" w:hAnsiTheme="minorHAnsi" w:cstheme="minorHAnsi"/>
          <w:b/>
          <w:color w:val="auto"/>
          <w:spacing w:val="-1"/>
          <w:sz w:val="24"/>
          <w:szCs w:val="24"/>
          <w:u w:val="single"/>
          <w:lang w:val="en-US"/>
        </w:rPr>
      </w:pPr>
      <w:r w:rsidRPr="009B6589">
        <w:rPr>
          <w:rStyle w:val="testo1012"/>
          <w:rFonts w:asciiTheme="minorHAnsi" w:hAnsiTheme="minorHAnsi" w:cstheme="minorHAnsi"/>
          <w:b/>
          <w:color w:val="auto"/>
          <w:spacing w:val="-1"/>
          <w:sz w:val="24"/>
          <w:szCs w:val="24"/>
          <w:u w:val="single"/>
          <w:lang w:val="en-US"/>
        </w:rPr>
        <w:t>C</w:t>
      </w:r>
      <w:r w:rsidR="00F27912" w:rsidRPr="009B6589">
        <w:rPr>
          <w:rStyle w:val="testo1012"/>
          <w:rFonts w:asciiTheme="minorHAnsi" w:hAnsiTheme="minorHAnsi" w:cstheme="minorHAnsi"/>
          <w:b/>
          <w:color w:val="auto"/>
          <w:spacing w:val="-1"/>
          <w:sz w:val="24"/>
          <w:szCs w:val="24"/>
          <w:u w:val="single"/>
          <w:lang w:val="en-US"/>
        </w:rPr>
        <w:t>ompressors</w:t>
      </w:r>
      <w:r w:rsidR="00366694" w:rsidRPr="009B6589">
        <w:rPr>
          <w:rStyle w:val="testo1012"/>
          <w:rFonts w:asciiTheme="minorHAnsi" w:hAnsiTheme="minorHAnsi" w:cstheme="minorHAnsi"/>
          <w:b/>
          <w:color w:val="auto"/>
          <w:spacing w:val="-1"/>
          <w:sz w:val="24"/>
          <w:szCs w:val="24"/>
          <w:u w:val="single"/>
          <w:lang w:val="en-US"/>
        </w:rPr>
        <w:t>.</w:t>
      </w:r>
    </w:p>
    <w:p w14:paraId="7ECF8A18" w14:textId="77777777" w:rsidR="00F27912" w:rsidRPr="009B6589" w:rsidRDefault="00F27912" w:rsidP="00F27912">
      <w:pPr>
        <w:jc w:val="both"/>
        <w:rPr>
          <w:rStyle w:val="testo9105"/>
          <w:rFonts w:asciiTheme="minorHAnsi" w:eastAsiaTheme="minorHAnsi" w:hAnsiTheme="minorHAnsi" w:cstheme="minorHAnsi"/>
          <w:color w:val="auto"/>
          <w:sz w:val="24"/>
          <w:szCs w:val="24"/>
          <w:lang w:val="en-US" w:eastAsia="en-US"/>
        </w:rPr>
      </w:pPr>
      <w:r w:rsidRPr="009B6589">
        <w:rPr>
          <w:rStyle w:val="testo9105"/>
          <w:rFonts w:asciiTheme="minorHAnsi" w:eastAsiaTheme="minorHAnsi" w:hAnsiTheme="minorHAnsi" w:cstheme="minorHAnsi"/>
          <w:color w:val="auto"/>
          <w:sz w:val="24"/>
          <w:szCs w:val="24"/>
          <w:lang w:val="en-US" w:eastAsia="en-US"/>
        </w:rPr>
        <w:t>The unit is equipped with Scroll compressors with oil sight glass. They are fitted with internal overheat protection and crankcase heater. They are installed on rubber shock absorbers. The compressors are controlled according to the thermal load and are managed by the controller in order to optimize the efficiency of the unit at partial loads.</w:t>
      </w:r>
    </w:p>
    <w:p w14:paraId="6C0314D7" w14:textId="77777777" w:rsidR="00FB3166" w:rsidRPr="009B6589" w:rsidRDefault="00FB3166" w:rsidP="00A66742">
      <w:pPr>
        <w:pStyle w:val="Testo"/>
        <w:spacing w:line="240" w:lineRule="auto"/>
        <w:rPr>
          <w:rStyle w:val="testo1012"/>
          <w:rFonts w:asciiTheme="minorHAnsi" w:hAnsiTheme="minorHAnsi" w:cstheme="minorHAnsi"/>
          <w:b/>
          <w:color w:val="auto"/>
          <w:spacing w:val="-1"/>
          <w:sz w:val="24"/>
          <w:szCs w:val="24"/>
          <w:u w:val="single"/>
          <w:lang w:val="en-US"/>
        </w:rPr>
      </w:pPr>
    </w:p>
    <w:p w14:paraId="496D382E" w14:textId="67F14985" w:rsidR="00F27912" w:rsidRPr="009B6589" w:rsidRDefault="00F27912" w:rsidP="00752C2D">
      <w:pPr>
        <w:pStyle w:val="Testobold"/>
        <w:suppressAutoHyphens w:val="0"/>
        <w:spacing w:line="240" w:lineRule="auto"/>
        <w:jc w:val="both"/>
        <w:rPr>
          <w:rFonts w:asciiTheme="minorHAnsi" w:hAnsiTheme="minorHAnsi" w:cstheme="minorHAnsi"/>
          <w:b/>
          <w:color w:val="auto"/>
          <w:spacing w:val="-1"/>
          <w:sz w:val="24"/>
          <w:szCs w:val="24"/>
          <w:u w:val="single"/>
          <w:lang w:val="en-US"/>
        </w:rPr>
      </w:pPr>
      <w:r w:rsidRPr="009B6589">
        <w:rPr>
          <w:rStyle w:val="testo1012"/>
          <w:rFonts w:asciiTheme="minorHAnsi" w:hAnsiTheme="minorHAnsi" w:cstheme="minorHAnsi"/>
          <w:b/>
          <w:color w:val="auto"/>
          <w:spacing w:val="-1"/>
          <w:sz w:val="24"/>
          <w:szCs w:val="24"/>
          <w:u w:val="single"/>
          <w:lang w:val="en-US"/>
        </w:rPr>
        <w:t>Condenser.</w:t>
      </w:r>
    </w:p>
    <w:p w14:paraId="3FC7DBB6" w14:textId="54D36125" w:rsidR="00F27912" w:rsidRPr="009B6589" w:rsidRDefault="00F27912" w:rsidP="004D38FA">
      <w:pPr>
        <w:autoSpaceDE w:val="0"/>
        <w:autoSpaceDN w:val="0"/>
        <w:adjustRightInd w:val="0"/>
        <w:jc w:val="both"/>
        <w:rPr>
          <w:rStyle w:val="testo9105"/>
          <w:rFonts w:asciiTheme="minorHAnsi" w:eastAsiaTheme="minorHAnsi" w:hAnsiTheme="minorHAnsi" w:cstheme="minorHAnsi"/>
          <w:color w:val="auto"/>
          <w:sz w:val="24"/>
          <w:szCs w:val="24"/>
          <w:lang w:val="en-US"/>
        </w:rPr>
      </w:pPr>
      <w:r w:rsidRPr="009B6589">
        <w:rPr>
          <w:rStyle w:val="testo9105"/>
          <w:rFonts w:asciiTheme="minorHAnsi" w:eastAsiaTheme="minorHAnsi" w:hAnsiTheme="minorHAnsi" w:cstheme="minorHAnsi"/>
          <w:color w:val="auto"/>
          <w:sz w:val="24"/>
          <w:szCs w:val="24"/>
          <w:lang w:val="en-US"/>
        </w:rPr>
        <w:t>AISI 316 stainless steel braze welded plate type, with one circuit on the refrigerant side and one on</w:t>
      </w:r>
      <w:r w:rsidR="004D38FA" w:rsidRPr="009B6589">
        <w:rPr>
          <w:rStyle w:val="testo9105"/>
          <w:rFonts w:asciiTheme="minorHAnsi" w:eastAsiaTheme="minorHAnsi" w:hAnsiTheme="minorHAnsi" w:cstheme="minorHAnsi"/>
          <w:color w:val="auto"/>
          <w:sz w:val="24"/>
          <w:szCs w:val="24"/>
          <w:lang w:val="en-US"/>
        </w:rPr>
        <w:t xml:space="preserve"> </w:t>
      </w:r>
      <w:r w:rsidRPr="009B6589">
        <w:rPr>
          <w:rStyle w:val="testo9105"/>
          <w:rFonts w:asciiTheme="minorHAnsi" w:eastAsiaTheme="minorHAnsi" w:hAnsiTheme="minorHAnsi" w:cstheme="minorHAnsi"/>
          <w:color w:val="auto"/>
          <w:sz w:val="24"/>
          <w:szCs w:val="24"/>
          <w:lang w:val="en-US"/>
        </w:rPr>
        <w:t xml:space="preserve">the water side for </w:t>
      </w:r>
      <w:r w:rsidR="00EF408E" w:rsidRPr="009B6589">
        <w:rPr>
          <w:rStyle w:val="testo9105"/>
          <w:rFonts w:asciiTheme="minorHAnsi" w:eastAsiaTheme="minorHAnsi" w:hAnsiTheme="minorHAnsi" w:cstheme="minorHAnsi"/>
          <w:color w:val="auto"/>
          <w:sz w:val="24"/>
          <w:szCs w:val="24"/>
          <w:lang w:val="en-US"/>
        </w:rPr>
        <w:t>81-P</w:t>
      </w:r>
      <w:r w:rsidRPr="009B6589">
        <w:rPr>
          <w:rStyle w:val="testo9105"/>
          <w:rFonts w:asciiTheme="minorHAnsi" w:eastAsiaTheme="minorHAnsi" w:hAnsiTheme="minorHAnsi" w:cstheme="minorHAnsi"/>
          <w:color w:val="auto"/>
          <w:sz w:val="24"/>
          <w:szCs w:val="24"/>
          <w:lang w:val="en-US"/>
        </w:rPr>
        <w:t>÷602-P models; with two independent circuits on the refrigerant side and</w:t>
      </w:r>
      <w:r w:rsidR="004D38FA" w:rsidRPr="009B6589">
        <w:rPr>
          <w:rStyle w:val="testo9105"/>
          <w:rFonts w:asciiTheme="minorHAnsi" w:eastAsiaTheme="minorHAnsi" w:hAnsiTheme="minorHAnsi" w:cstheme="minorHAnsi"/>
          <w:color w:val="auto"/>
          <w:sz w:val="24"/>
          <w:szCs w:val="24"/>
          <w:lang w:val="en-US"/>
        </w:rPr>
        <w:t xml:space="preserve"> </w:t>
      </w:r>
      <w:r w:rsidRPr="009B6589">
        <w:rPr>
          <w:rStyle w:val="testo9105"/>
          <w:rFonts w:asciiTheme="minorHAnsi" w:hAnsiTheme="minorHAnsi" w:cstheme="minorHAnsi"/>
          <w:color w:val="auto"/>
          <w:sz w:val="24"/>
          <w:szCs w:val="24"/>
          <w:lang w:val="en-US"/>
        </w:rPr>
        <w:t>one on the water side for 804-P÷1204-P models.</w:t>
      </w:r>
    </w:p>
    <w:p w14:paraId="012C06AF" w14:textId="77777777" w:rsidR="00F27912" w:rsidRPr="009B6589" w:rsidRDefault="00F27912" w:rsidP="001844A5">
      <w:pPr>
        <w:pStyle w:val="Testo"/>
        <w:rPr>
          <w:rStyle w:val="testo9105"/>
          <w:rFonts w:asciiTheme="minorHAnsi" w:hAnsiTheme="minorHAnsi" w:cstheme="minorHAnsi"/>
          <w:color w:val="auto"/>
          <w:sz w:val="24"/>
          <w:szCs w:val="24"/>
          <w:lang w:val="en-US"/>
        </w:rPr>
      </w:pPr>
    </w:p>
    <w:p w14:paraId="719DA541" w14:textId="2E9E56F9" w:rsidR="00F27912" w:rsidRPr="009B6589" w:rsidRDefault="00F27912" w:rsidP="001844A5">
      <w:pPr>
        <w:pStyle w:val="Testobold"/>
        <w:suppressAutoHyphens w:val="0"/>
        <w:spacing w:line="240" w:lineRule="auto"/>
        <w:rPr>
          <w:rFonts w:asciiTheme="minorHAnsi" w:hAnsiTheme="minorHAnsi" w:cstheme="minorHAnsi"/>
          <w:b/>
          <w:color w:val="auto"/>
          <w:spacing w:val="-1"/>
          <w:sz w:val="24"/>
          <w:szCs w:val="24"/>
          <w:u w:val="single"/>
          <w:lang w:val="en-US"/>
        </w:rPr>
      </w:pPr>
      <w:r w:rsidRPr="009B6589">
        <w:rPr>
          <w:rStyle w:val="testo1012"/>
          <w:rFonts w:asciiTheme="minorHAnsi" w:hAnsiTheme="minorHAnsi" w:cstheme="minorHAnsi"/>
          <w:b/>
          <w:color w:val="auto"/>
          <w:spacing w:val="-1"/>
          <w:sz w:val="24"/>
          <w:szCs w:val="24"/>
          <w:u w:val="single"/>
          <w:lang w:val="en-US"/>
        </w:rPr>
        <w:t>Evaporator.</w:t>
      </w:r>
    </w:p>
    <w:p w14:paraId="2EA7F06A" w14:textId="32E86656" w:rsidR="001945E1" w:rsidRPr="009B6589" w:rsidRDefault="00F27912" w:rsidP="004D38FA">
      <w:pPr>
        <w:autoSpaceDE w:val="0"/>
        <w:autoSpaceDN w:val="0"/>
        <w:adjustRightInd w:val="0"/>
        <w:jc w:val="both"/>
        <w:rPr>
          <w:rStyle w:val="testo9105"/>
          <w:rFonts w:asciiTheme="minorHAnsi" w:eastAsiaTheme="minorHAnsi" w:hAnsiTheme="minorHAnsi" w:cstheme="minorHAnsi"/>
          <w:color w:val="auto"/>
          <w:sz w:val="24"/>
          <w:szCs w:val="24"/>
          <w:lang w:val="en-US"/>
        </w:rPr>
      </w:pPr>
      <w:r w:rsidRPr="009B6589">
        <w:rPr>
          <w:rStyle w:val="testo9105"/>
          <w:rFonts w:asciiTheme="minorHAnsi" w:eastAsiaTheme="minorHAnsi" w:hAnsiTheme="minorHAnsi" w:cstheme="minorHAnsi"/>
          <w:color w:val="auto"/>
          <w:sz w:val="24"/>
          <w:szCs w:val="24"/>
          <w:lang w:val="en-US"/>
        </w:rPr>
        <w:t>AISI 316 stainless steel braze welded plate type, with one circuit on the refrigerant side and one on</w:t>
      </w:r>
      <w:r w:rsidR="004D38FA" w:rsidRPr="009B6589">
        <w:rPr>
          <w:rStyle w:val="testo9105"/>
          <w:rFonts w:asciiTheme="minorHAnsi" w:eastAsiaTheme="minorHAnsi" w:hAnsiTheme="minorHAnsi" w:cstheme="minorHAnsi"/>
          <w:color w:val="auto"/>
          <w:sz w:val="24"/>
          <w:szCs w:val="24"/>
          <w:lang w:val="en-US"/>
        </w:rPr>
        <w:t xml:space="preserve"> </w:t>
      </w:r>
      <w:r w:rsidRPr="009B6589">
        <w:rPr>
          <w:rStyle w:val="testo9105"/>
          <w:rFonts w:asciiTheme="minorHAnsi" w:eastAsiaTheme="minorHAnsi" w:hAnsiTheme="minorHAnsi" w:cstheme="minorHAnsi"/>
          <w:color w:val="auto"/>
          <w:sz w:val="24"/>
          <w:szCs w:val="24"/>
          <w:lang w:val="en-US"/>
        </w:rPr>
        <w:t xml:space="preserve">the water side for </w:t>
      </w:r>
      <w:r w:rsidR="00EF408E" w:rsidRPr="009B6589">
        <w:rPr>
          <w:rStyle w:val="testo9105"/>
          <w:rFonts w:asciiTheme="minorHAnsi" w:eastAsiaTheme="minorHAnsi" w:hAnsiTheme="minorHAnsi" w:cstheme="minorHAnsi"/>
          <w:color w:val="auto"/>
          <w:sz w:val="24"/>
          <w:szCs w:val="24"/>
          <w:lang w:val="en-US"/>
        </w:rPr>
        <w:t>81-P</w:t>
      </w:r>
      <w:r w:rsidRPr="009B6589">
        <w:rPr>
          <w:rStyle w:val="testo9105"/>
          <w:rFonts w:asciiTheme="minorHAnsi" w:eastAsiaTheme="minorHAnsi" w:hAnsiTheme="minorHAnsi" w:cstheme="minorHAnsi"/>
          <w:color w:val="auto"/>
          <w:sz w:val="24"/>
          <w:szCs w:val="24"/>
          <w:lang w:val="en-US"/>
        </w:rPr>
        <w:t>÷602-P models; with two independent circuits on the refrigerant side and</w:t>
      </w:r>
      <w:r w:rsidR="004D38FA" w:rsidRPr="009B6589">
        <w:rPr>
          <w:rStyle w:val="testo9105"/>
          <w:rFonts w:asciiTheme="minorHAnsi" w:eastAsiaTheme="minorHAnsi" w:hAnsiTheme="minorHAnsi" w:cstheme="minorHAnsi"/>
          <w:color w:val="auto"/>
          <w:sz w:val="24"/>
          <w:szCs w:val="24"/>
          <w:lang w:val="en-US"/>
        </w:rPr>
        <w:t xml:space="preserve"> </w:t>
      </w:r>
      <w:r w:rsidRPr="009B6589">
        <w:rPr>
          <w:rStyle w:val="testo9105"/>
          <w:rFonts w:asciiTheme="minorHAnsi" w:hAnsiTheme="minorHAnsi" w:cstheme="minorHAnsi"/>
          <w:color w:val="auto"/>
          <w:sz w:val="24"/>
          <w:szCs w:val="24"/>
          <w:lang w:val="en-US"/>
        </w:rPr>
        <w:t>one on the water side for 804-P÷1204-P models.</w:t>
      </w:r>
    </w:p>
    <w:p w14:paraId="22CD5103" w14:textId="77777777" w:rsidR="00F27912" w:rsidRPr="009B6589" w:rsidRDefault="00F27912" w:rsidP="00F27912">
      <w:pPr>
        <w:pStyle w:val="Testo"/>
        <w:spacing w:line="240" w:lineRule="auto"/>
        <w:rPr>
          <w:rStyle w:val="testo9105"/>
          <w:rFonts w:asciiTheme="minorHAnsi" w:hAnsiTheme="minorHAnsi" w:cstheme="minorHAnsi"/>
          <w:color w:val="auto"/>
          <w:sz w:val="24"/>
          <w:szCs w:val="24"/>
          <w:lang w:val="en-US"/>
        </w:rPr>
      </w:pPr>
    </w:p>
    <w:p w14:paraId="0C45F061" w14:textId="77777777" w:rsidR="00752C2D" w:rsidRPr="009B6589" w:rsidRDefault="00752C2D" w:rsidP="00752C2D">
      <w:pPr>
        <w:jc w:val="both"/>
        <w:rPr>
          <w:rFonts w:asciiTheme="minorHAnsi" w:hAnsiTheme="minorHAnsi" w:cstheme="minorHAnsi"/>
          <w:b/>
          <w:bCs/>
          <w:u w:val="single"/>
          <w:lang w:val="en-US"/>
        </w:rPr>
      </w:pPr>
      <w:r w:rsidRPr="009B6589">
        <w:rPr>
          <w:rFonts w:asciiTheme="minorHAnsi" w:hAnsiTheme="minorHAnsi" w:cstheme="minorHAnsi"/>
          <w:b/>
          <w:u w:val="single"/>
          <w:lang w:val="en-US" w:bidi="en-GB"/>
        </w:rPr>
        <w:t>Refrigerant circuit.</w:t>
      </w:r>
    </w:p>
    <w:p w14:paraId="02E68690" w14:textId="139107F2" w:rsidR="00837D64" w:rsidRPr="009B6589" w:rsidRDefault="00752C2D" w:rsidP="00A66742">
      <w:pPr>
        <w:pStyle w:val="Testo"/>
        <w:spacing w:line="240" w:lineRule="auto"/>
        <w:rPr>
          <w:rStyle w:val="testo1012"/>
          <w:rFonts w:asciiTheme="minorHAnsi" w:eastAsia="Times New Roman" w:hAnsiTheme="minorHAnsi" w:cstheme="minorHAnsi"/>
          <w:color w:val="auto"/>
          <w:spacing w:val="-1"/>
          <w:sz w:val="24"/>
          <w:szCs w:val="24"/>
          <w:lang w:val="en-US" w:eastAsia="it-IT"/>
        </w:rPr>
      </w:pPr>
      <w:r w:rsidRPr="009B6589">
        <w:rPr>
          <w:rStyle w:val="testo1012"/>
          <w:rFonts w:asciiTheme="minorHAnsi" w:eastAsia="Times New Roman" w:hAnsiTheme="minorHAnsi" w:cstheme="minorHAnsi"/>
          <w:color w:val="auto"/>
          <w:spacing w:val="-1"/>
          <w:sz w:val="24"/>
          <w:szCs w:val="24"/>
          <w:lang w:val="en-US" w:eastAsia="it-IT"/>
        </w:rPr>
        <w:t>Made of copper pipe, it includes the following components on all models: thermostatic electronic expansion valve; filter drier; liquid and humidity indicator; high and low pressure switches (with fixed setting).</w:t>
      </w:r>
    </w:p>
    <w:p w14:paraId="3DEA99B1" w14:textId="77777777" w:rsidR="00752C2D" w:rsidRPr="009B6589" w:rsidRDefault="00752C2D" w:rsidP="00A66742">
      <w:pPr>
        <w:pStyle w:val="Testo"/>
        <w:spacing w:line="240" w:lineRule="auto"/>
        <w:rPr>
          <w:rFonts w:asciiTheme="minorHAnsi" w:hAnsiTheme="minorHAnsi" w:cstheme="minorHAnsi"/>
          <w:sz w:val="24"/>
          <w:szCs w:val="24"/>
          <w:lang w:val="en-US"/>
        </w:rPr>
      </w:pPr>
    </w:p>
    <w:p w14:paraId="70F302C5" w14:textId="77777777" w:rsidR="00752C2D" w:rsidRPr="009B6589" w:rsidRDefault="00752C2D" w:rsidP="00752C2D">
      <w:pPr>
        <w:autoSpaceDE w:val="0"/>
        <w:autoSpaceDN w:val="0"/>
        <w:adjustRightInd w:val="0"/>
        <w:rPr>
          <w:rFonts w:asciiTheme="minorHAnsi" w:hAnsiTheme="minorHAnsi" w:cstheme="minorHAnsi"/>
          <w:b/>
          <w:bCs/>
          <w:u w:val="single"/>
          <w:lang w:val="en-US"/>
        </w:rPr>
      </w:pPr>
      <w:r w:rsidRPr="009B6589">
        <w:rPr>
          <w:rFonts w:asciiTheme="minorHAnsi" w:hAnsiTheme="minorHAnsi" w:cstheme="minorHAnsi"/>
          <w:b/>
          <w:bCs/>
          <w:u w:val="single"/>
          <w:lang w:val="en-US"/>
        </w:rPr>
        <w:t>Water circuit user side.</w:t>
      </w:r>
    </w:p>
    <w:p w14:paraId="35BE40D2" w14:textId="4E04BB19" w:rsidR="00752C2D" w:rsidRPr="009B6589" w:rsidRDefault="00752C2D" w:rsidP="00752C2D">
      <w:pPr>
        <w:autoSpaceDE w:val="0"/>
        <w:autoSpaceDN w:val="0"/>
        <w:adjustRightInd w:val="0"/>
        <w:rPr>
          <w:rStyle w:val="testo1012"/>
          <w:rFonts w:asciiTheme="minorHAnsi" w:hAnsiTheme="minorHAnsi" w:cstheme="minorHAnsi"/>
          <w:color w:val="auto"/>
          <w:spacing w:val="-1"/>
          <w:sz w:val="24"/>
          <w:szCs w:val="24"/>
          <w:lang w:val="en-US"/>
        </w:rPr>
      </w:pPr>
      <w:r w:rsidRPr="009B6589">
        <w:rPr>
          <w:rStyle w:val="testo1012"/>
          <w:rFonts w:asciiTheme="minorHAnsi" w:hAnsiTheme="minorHAnsi" w:cstheme="minorHAnsi"/>
          <w:color w:val="auto"/>
          <w:spacing w:val="-1"/>
          <w:sz w:val="24"/>
          <w:szCs w:val="24"/>
          <w:lang w:val="en-US"/>
        </w:rPr>
        <w:t>It includes: condenser; temperature sensors; water differential pressure switch.</w:t>
      </w:r>
    </w:p>
    <w:p w14:paraId="268A9F27" w14:textId="77777777" w:rsidR="00752C2D" w:rsidRPr="009B6589" w:rsidRDefault="00752C2D" w:rsidP="00752C2D">
      <w:pPr>
        <w:autoSpaceDE w:val="0"/>
        <w:autoSpaceDN w:val="0"/>
        <w:adjustRightInd w:val="0"/>
        <w:rPr>
          <w:rStyle w:val="testo1012"/>
          <w:rFonts w:asciiTheme="minorHAnsi" w:hAnsiTheme="minorHAnsi" w:cstheme="minorHAnsi"/>
          <w:color w:val="auto"/>
          <w:spacing w:val="-1"/>
          <w:sz w:val="24"/>
          <w:szCs w:val="24"/>
          <w:lang w:val="en-US"/>
        </w:rPr>
      </w:pPr>
    </w:p>
    <w:p w14:paraId="5EC97880" w14:textId="77777777" w:rsidR="00752C2D" w:rsidRPr="009B6589" w:rsidRDefault="00752C2D" w:rsidP="00752C2D">
      <w:pPr>
        <w:autoSpaceDE w:val="0"/>
        <w:autoSpaceDN w:val="0"/>
        <w:adjustRightInd w:val="0"/>
        <w:rPr>
          <w:rFonts w:asciiTheme="minorHAnsi" w:hAnsiTheme="minorHAnsi" w:cstheme="minorHAnsi"/>
          <w:b/>
          <w:bCs/>
          <w:u w:val="single"/>
          <w:lang w:val="en-US"/>
        </w:rPr>
      </w:pPr>
      <w:r w:rsidRPr="009B6589">
        <w:rPr>
          <w:rFonts w:asciiTheme="minorHAnsi" w:hAnsiTheme="minorHAnsi" w:cstheme="minorHAnsi"/>
          <w:b/>
          <w:bCs/>
          <w:u w:val="single"/>
          <w:lang w:val="en-US"/>
        </w:rPr>
        <w:t>Water circuit source side.</w:t>
      </w:r>
    </w:p>
    <w:p w14:paraId="6C2EEEA7" w14:textId="2E730A64" w:rsidR="008F144F" w:rsidRPr="009B6589" w:rsidRDefault="00752C2D" w:rsidP="00752C2D">
      <w:pPr>
        <w:jc w:val="both"/>
        <w:rPr>
          <w:rStyle w:val="testo1012"/>
          <w:rFonts w:asciiTheme="minorHAnsi" w:hAnsiTheme="minorHAnsi" w:cstheme="minorHAnsi"/>
          <w:color w:val="auto"/>
          <w:spacing w:val="-1"/>
          <w:sz w:val="24"/>
          <w:szCs w:val="24"/>
          <w:lang w:val="en-US"/>
        </w:rPr>
      </w:pPr>
      <w:r w:rsidRPr="009B6589">
        <w:rPr>
          <w:rStyle w:val="testo1012"/>
          <w:rFonts w:asciiTheme="minorHAnsi" w:hAnsiTheme="minorHAnsi" w:cstheme="minorHAnsi"/>
          <w:color w:val="auto"/>
          <w:spacing w:val="-1"/>
          <w:sz w:val="24"/>
          <w:szCs w:val="24"/>
          <w:lang w:val="en-US"/>
        </w:rPr>
        <w:t>It includes: evaporator; temperature sensors; water differential pressure switch.</w:t>
      </w:r>
    </w:p>
    <w:p w14:paraId="0E626151" w14:textId="77777777" w:rsidR="00752C2D" w:rsidRPr="009B6589" w:rsidRDefault="00752C2D" w:rsidP="00752C2D">
      <w:pPr>
        <w:jc w:val="both"/>
        <w:rPr>
          <w:rStyle w:val="testo1012"/>
          <w:rFonts w:asciiTheme="minorHAnsi" w:hAnsiTheme="minorHAnsi" w:cstheme="minorHAnsi"/>
          <w:color w:val="auto"/>
          <w:spacing w:val="-1"/>
          <w:sz w:val="24"/>
          <w:szCs w:val="24"/>
          <w:lang w:val="en-US"/>
        </w:rPr>
      </w:pPr>
    </w:p>
    <w:p w14:paraId="6E6206E8" w14:textId="77777777" w:rsidR="00752C2D" w:rsidRPr="009B6589" w:rsidRDefault="00752C2D" w:rsidP="00752C2D">
      <w:pPr>
        <w:autoSpaceDE w:val="0"/>
        <w:autoSpaceDN w:val="0"/>
        <w:adjustRightInd w:val="0"/>
        <w:rPr>
          <w:rFonts w:asciiTheme="minorHAnsi" w:hAnsiTheme="minorHAnsi" w:cstheme="minorHAnsi"/>
          <w:b/>
          <w:bCs/>
          <w:u w:val="single"/>
          <w:lang w:val="en-US"/>
        </w:rPr>
      </w:pPr>
      <w:r w:rsidRPr="009B6589">
        <w:rPr>
          <w:rFonts w:asciiTheme="minorHAnsi" w:hAnsiTheme="minorHAnsi" w:cstheme="minorHAnsi"/>
          <w:b/>
          <w:bCs/>
          <w:u w:val="single"/>
          <w:lang w:val="en-US"/>
        </w:rPr>
        <w:t>Electrical board.</w:t>
      </w:r>
    </w:p>
    <w:p w14:paraId="02B7FAB8" w14:textId="3CC03D51" w:rsidR="001945E1" w:rsidRPr="009B6589" w:rsidRDefault="00752C2D" w:rsidP="004D38FA">
      <w:pPr>
        <w:autoSpaceDE w:val="0"/>
        <w:autoSpaceDN w:val="0"/>
        <w:adjustRightInd w:val="0"/>
        <w:jc w:val="both"/>
        <w:rPr>
          <w:rStyle w:val="testo1012"/>
          <w:rFonts w:asciiTheme="minorHAnsi" w:hAnsiTheme="minorHAnsi" w:cstheme="minorHAnsi"/>
          <w:color w:val="auto"/>
          <w:spacing w:val="-1"/>
          <w:sz w:val="24"/>
          <w:szCs w:val="24"/>
          <w:lang w:val="en-US"/>
        </w:rPr>
      </w:pPr>
      <w:r w:rsidRPr="009B6589">
        <w:rPr>
          <w:rStyle w:val="testo1012"/>
          <w:rFonts w:asciiTheme="minorHAnsi" w:hAnsiTheme="minorHAnsi" w:cstheme="minorHAnsi"/>
          <w:color w:val="auto"/>
          <w:spacing w:val="-1"/>
          <w:sz w:val="24"/>
          <w:szCs w:val="24"/>
          <w:lang w:val="en-US"/>
        </w:rPr>
        <w:t>It includes: main switch with door safety interlock; fuses; thermal protection relays for compressors;</w:t>
      </w:r>
      <w:r w:rsidR="004D38FA" w:rsidRPr="009B6589">
        <w:rPr>
          <w:rStyle w:val="testo1012"/>
          <w:rFonts w:asciiTheme="minorHAnsi" w:hAnsiTheme="minorHAnsi" w:cstheme="minorHAnsi"/>
          <w:color w:val="auto"/>
          <w:spacing w:val="-1"/>
          <w:sz w:val="24"/>
          <w:szCs w:val="24"/>
          <w:lang w:val="en-US"/>
        </w:rPr>
        <w:t xml:space="preserve"> </w:t>
      </w:r>
      <w:r w:rsidRPr="009B6589">
        <w:rPr>
          <w:rStyle w:val="testo1012"/>
          <w:rFonts w:asciiTheme="minorHAnsi" w:hAnsiTheme="minorHAnsi" w:cstheme="minorHAnsi"/>
          <w:color w:val="auto"/>
          <w:spacing w:val="-1"/>
          <w:sz w:val="24"/>
          <w:szCs w:val="24"/>
          <w:lang w:val="en-US"/>
        </w:rPr>
        <w:t>interface relays; electrical terminals for external connections.</w:t>
      </w:r>
    </w:p>
    <w:p w14:paraId="0E35E575" w14:textId="77777777" w:rsidR="00752C2D" w:rsidRPr="009B6589" w:rsidRDefault="00752C2D" w:rsidP="00752C2D">
      <w:pPr>
        <w:jc w:val="both"/>
        <w:rPr>
          <w:rStyle w:val="testo1012"/>
          <w:rFonts w:asciiTheme="minorHAnsi" w:hAnsiTheme="minorHAnsi" w:cstheme="minorHAnsi"/>
          <w:color w:val="auto"/>
          <w:spacing w:val="-1"/>
          <w:sz w:val="24"/>
          <w:szCs w:val="24"/>
          <w:lang w:val="en-US"/>
        </w:rPr>
      </w:pPr>
    </w:p>
    <w:p w14:paraId="287A84A1" w14:textId="77777777" w:rsidR="00752C2D" w:rsidRPr="009B6589" w:rsidRDefault="00752C2D" w:rsidP="00752C2D">
      <w:pPr>
        <w:autoSpaceDE w:val="0"/>
        <w:autoSpaceDN w:val="0"/>
        <w:adjustRightInd w:val="0"/>
        <w:rPr>
          <w:rFonts w:asciiTheme="minorHAnsi" w:hAnsiTheme="minorHAnsi" w:cstheme="minorHAnsi"/>
          <w:b/>
          <w:bCs/>
          <w:u w:val="single"/>
          <w:lang w:val="en-US"/>
        </w:rPr>
      </w:pPr>
      <w:r w:rsidRPr="009B6589">
        <w:rPr>
          <w:rFonts w:asciiTheme="minorHAnsi" w:hAnsiTheme="minorHAnsi" w:cstheme="minorHAnsi"/>
          <w:b/>
          <w:bCs/>
          <w:u w:val="single"/>
          <w:lang w:val="en-US"/>
        </w:rPr>
        <w:t>Microprocessor.</w:t>
      </w:r>
    </w:p>
    <w:p w14:paraId="40EA3E1E" w14:textId="6C97A0EC" w:rsidR="00C261AC" w:rsidRPr="009B6589" w:rsidRDefault="00752C2D" w:rsidP="004D38FA">
      <w:pPr>
        <w:autoSpaceDE w:val="0"/>
        <w:autoSpaceDN w:val="0"/>
        <w:adjustRightInd w:val="0"/>
        <w:jc w:val="both"/>
        <w:rPr>
          <w:rStyle w:val="testo1012"/>
          <w:rFonts w:asciiTheme="minorHAnsi" w:hAnsiTheme="minorHAnsi" w:cstheme="minorHAnsi"/>
          <w:color w:val="auto"/>
          <w:spacing w:val="-1"/>
          <w:sz w:val="24"/>
          <w:szCs w:val="24"/>
          <w:lang w:val="en-US"/>
        </w:rPr>
      </w:pPr>
      <w:r w:rsidRPr="009B6589">
        <w:rPr>
          <w:rStyle w:val="testo1012"/>
          <w:rFonts w:asciiTheme="minorHAnsi" w:hAnsiTheme="minorHAnsi" w:cstheme="minorHAnsi"/>
          <w:color w:val="auto"/>
          <w:spacing w:val="-1"/>
          <w:sz w:val="24"/>
          <w:szCs w:val="24"/>
          <w:lang w:val="en-US"/>
        </w:rPr>
        <w:t>For automatic control of the unit allowing continuous display of the operational status of the unit,</w:t>
      </w:r>
      <w:r w:rsidR="004D38FA" w:rsidRPr="009B6589">
        <w:rPr>
          <w:rStyle w:val="testo1012"/>
          <w:rFonts w:asciiTheme="minorHAnsi" w:hAnsiTheme="minorHAnsi" w:cstheme="minorHAnsi"/>
          <w:color w:val="auto"/>
          <w:spacing w:val="-1"/>
          <w:sz w:val="24"/>
          <w:szCs w:val="24"/>
          <w:lang w:val="en-US"/>
        </w:rPr>
        <w:t xml:space="preserve"> </w:t>
      </w:r>
      <w:r w:rsidRPr="009B6589">
        <w:rPr>
          <w:rStyle w:val="testo1012"/>
          <w:rFonts w:asciiTheme="minorHAnsi" w:hAnsiTheme="minorHAnsi" w:cstheme="minorHAnsi"/>
          <w:color w:val="auto"/>
          <w:spacing w:val="-1"/>
          <w:sz w:val="24"/>
          <w:szCs w:val="24"/>
          <w:lang w:val="en-US"/>
        </w:rPr>
        <w:t>control set and real water temperature and, in case of partial or total block of the unit, indication of</w:t>
      </w:r>
      <w:r w:rsidR="004D38FA" w:rsidRPr="009B6589">
        <w:rPr>
          <w:rStyle w:val="testo1012"/>
          <w:rFonts w:asciiTheme="minorHAnsi" w:hAnsiTheme="minorHAnsi" w:cstheme="minorHAnsi"/>
          <w:color w:val="auto"/>
          <w:spacing w:val="-1"/>
          <w:sz w:val="24"/>
          <w:szCs w:val="24"/>
          <w:lang w:val="en-US"/>
        </w:rPr>
        <w:t xml:space="preserve"> </w:t>
      </w:r>
      <w:r w:rsidRPr="009B6589">
        <w:rPr>
          <w:rStyle w:val="testo1012"/>
          <w:rFonts w:asciiTheme="minorHAnsi" w:hAnsiTheme="minorHAnsi" w:cstheme="minorHAnsi"/>
          <w:color w:val="auto"/>
          <w:spacing w:val="-1"/>
          <w:sz w:val="24"/>
          <w:szCs w:val="24"/>
          <w:lang w:val="en-US"/>
        </w:rPr>
        <w:t>security</w:t>
      </w:r>
      <w:r w:rsidR="004D38FA" w:rsidRPr="009B6589">
        <w:rPr>
          <w:rStyle w:val="testo1012"/>
          <w:rFonts w:asciiTheme="minorHAnsi" w:hAnsiTheme="minorHAnsi" w:cstheme="minorHAnsi"/>
          <w:color w:val="auto"/>
          <w:spacing w:val="-1"/>
          <w:sz w:val="24"/>
          <w:szCs w:val="24"/>
          <w:lang w:val="en-US"/>
        </w:rPr>
        <w:t xml:space="preserve"> </w:t>
      </w:r>
      <w:r w:rsidRPr="009B6589">
        <w:rPr>
          <w:rStyle w:val="testo1012"/>
          <w:rFonts w:asciiTheme="minorHAnsi" w:hAnsiTheme="minorHAnsi" w:cstheme="minorHAnsi"/>
          <w:color w:val="auto"/>
          <w:spacing w:val="-1"/>
          <w:sz w:val="24"/>
          <w:szCs w:val="24"/>
          <w:lang w:val="en-US"/>
        </w:rPr>
        <w:t>device that intervened.</w:t>
      </w:r>
    </w:p>
    <w:p w14:paraId="053AEE04" w14:textId="77777777" w:rsidR="00752C2D" w:rsidRPr="009B6589" w:rsidRDefault="00752C2D" w:rsidP="00752C2D">
      <w:pPr>
        <w:jc w:val="both"/>
        <w:rPr>
          <w:rStyle w:val="testo1012"/>
          <w:rFonts w:asciiTheme="minorHAnsi" w:hAnsiTheme="minorHAnsi" w:cstheme="minorHAnsi"/>
          <w:color w:val="auto"/>
          <w:spacing w:val="-1"/>
          <w:sz w:val="24"/>
          <w:szCs w:val="24"/>
          <w:lang w:val="en-US"/>
        </w:rPr>
      </w:pPr>
    </w:p>
    <w:p w14:paraId="294880CC" w14:textId="77777777" w:rsidR="00752C2D" w:rsidRDefault="00752C2D" w:rsidP="00752C2D">
      <w:pPr>
        <w:jc w:val="both"/>
        <w:rPr>
          <w:rFonts w:asciiTheme="minorHAnsi" w:hAnsiTheme="minorHAnsi" w:cstheme="minorHAnsi"/>
          <w:b/>
          <w:bCs/>
          <w:u w:val="single"/>
          <w:lang w:val="en-GB"/>
        </w:rPr>
      </w:pPr>
      <w:r>
        <w:rPr>
          <w:rFonts w:asciiTheme="minorHAnsi" w:hAnsiTheme="minorHAnsi" w:cstheme="minorHAnsi"/>
          <w:b/>
          <w:u w:val="single"/>
          <w:lang w:val="en-GB" w:bidi="en-GB"/>
        </w:rPr>
        <w:t>Power supply.</w:t>
      </w:r>
    </w:p>
    <w:p w14:paraId="3242BBBF" w14:textId="5246E585" w:rsidR="008706D1" w:rsidRDefault="00752C2D" w:rsidP="00752C2D">
      <w:pPr>
        <w:jc w:val="both"/>
        <w:rPr>
          <w:rFonts w:asciiTheme="minorHAnsi" w:hAnsiTheme="minorHAnsi" w:cstheme="minorHAnsi"/>
          <w:bCs/>
          <w:lang w:val="en-GB"/>
        </w:rPr>
      </w:pPr>
      <w:r>
        <w:rPr>
          <w:rFonts w:asciiTheme="minorHAnsi" w:hAnsiTheme="minorHAnsi" w:cstheme="minorHAnsi"/>
          <w:bCs/>
          <w:lang w:val="en-GB"/>
        </w:rPr>
        <w:t>400/3+N/50 three-phase electric power supply.</w:t>
      </w:r>
    </w:p>
    <w:p w14:paraId="04E004A0" w14:textId="77777777" w:rsidR="00752C2D" w:rsidRPr="009B6589" w:rsidRDefault="00752C2D" w:rsidP="00752C2D">
      <w:pPr>
        <w:jc w:val="both"/>
        <w:rPr>
          <w:rFonts w:asciiTheme="minorHAnsi" w:hAnsiTheme="minorHAnsi" w:cstheme="minorHAnsi"/>
          <w:bCs/>
          <w:lang w:val="en-US"/>
        </w:rPr>
      </w:pPr>
    </w:p>
    <w:p w14:paraId="386B2407" w14:textId="77777777" w:rsidR="00D13826" w:rsidRDefault="00D13826" w:rsidP="00D13826">
      <w:pPr>
        <w:jc w:val="both"/>
        <w:rPr>
          <w:rFonts w:asciiTheme="minorHAnsi" w:hAnsiTheme="minorHAnsi" w:cstheme="minorHAnsi"/>
          <w:b/>
          <w:bCs/>
          <w:u w:val="single"/>
          <w:lang w:val="en-GB"/>
        </w:rPr>
      </w:pPr>
      <w:r>
        <w:rPr>
          <w:rFonts w:asciiTheme="minorHAnsi" w:hAnsiTheme="minorHAnsi" w:cstheme="minorHAnsi"/>
          <w:b/>
          <w:bCs/>
          <w:u w:val="single"/>
          <w:lang w:val="en-GB"/>
        </w:rPr>
        <w:t>Operating range.</w:t>
      </w:r>
    </w:p>
    <w:p w14:paraId="40F6B3A9" w14:textId="3298E1DE" w:rsidR="00D13826" w:rsidRDefault="00D13826" w:rsidP="00D13826">
      <w:pPr>
        <w:jc w:val="both"/>
        <w:rPr>
          <w:rFonts w:asciiTheme="minorHAnsi" w:hAnsiTheme="minorHAnsi" w:cstheme="minorHAnsi"/>
          <w:bCs/>
          <w:lang w:val="en-GB"/>
        </w:rPr>
      </w:pPr>
      <w:r>
        <w:rPr>
          <w:rFonts w:asciiTheme="minorHAnsi" w:hAnsiTheme="minorHAnsi" w:cstheme="minorHAnsi"/>
          <w:lang w:val="en-GB" w:bidi="en-GB"/>
        </w:rPr>
        <w:t>Heating operation with outlet temperature from the evaporator from 7 °C to 40 °C and with outlet temperature from the condenser from 70 °C to 80 °C.</w:t>
      </w:r>
    </w:p>
    <w:p w14:paraId="53574026" w14:textId="77777777" w:rsidR="00D13826" w:rsidRDefault="00D13826" w:rsidP="00D13826">
      <w:pPr>
        <w:jc w:val="both"/>
        <w:rPr>
          <w:rFonts w:asciiTheme="minorHAnsi" w:hAnsiTheme="minorHAnsi" w:cstheme="minorHAnsi"/>
          <w:b/>
          <w:bCs/>
          <w:u w:val="single"/>
          <w:lang w:val="en-GB"/>
        </w:rPr>
      </w:pPr>
    </w:p>
    <w:p w14:paraId="5B3F69CD" w14:textId="77777777" w:rsidR="00837D64" w:rsidRPr="009B6589" w:rsidRDefault="00837D64" w:rsidP="008706D1">
      <w:pPr>
        <w:jc w:val="both"/>
        <w:rPr>
          <w:rFonts w:asciiTheme="minorHAnsi" w:hAnsiTheme="minorHAnsi" w:cstheme="minorHAnsi"/>
          <w:b/>
          <w:bCs/>
          <w:u w:val="single"/>
          <w:lang w:val="en-US"/>
        </w:rPr>
      </w:pPr>
    </w:p>
    <w:p w14:paraId="6F2F9453" w14:textId="07700E9C" w:rsidR="00D13826" w:rsidRPr="001B373D" w:rsidRDefault="00D13826" w:rsidP="00D13826">
      <w:pPr>
        <w:jc w:val="both"/>
        <w:rPr>
          <w:rFonts w:asciiTheme="minorHAnsi" w:hAnsiTheme="minorHAnsi" w:cstheme="minorHAnsi"/>
          <w:b/>
          <w:bCs/>
          <w:sz w:val="28"/>
          <w:u w:val="single"/>
          <w:lang w:val="en-GB"/>
        </w:rPr>
      </w:pPr>
      <w:r w:rsidRPr="001B373D">
        <w:rPr>
          <w:rFonts w:asciiTheme="minorHAnsi" w:hAnsiTheme="minorHAnsi" w:cstheme="minorHAnsi"/>
          <w:b/>
          <w:sz w:val="28"/>
          <w:szCs w:val="28"/>
          <w:u w:val="single"/>
          <w:lang w:val="en-GB" w:bidi="en-GB"/>
        </w:rPr>
        <w:t>ADDITIONAL OPTIONS – WATER CIRCUIT</w:t>
      </w:r>
    </w:p>
    <w:p w14:paraId="0F5A2C1E" w14:textId="77777777" w:rsidR="00D13826" w:rsidRDefault="00D13826" w:rsidP="00D13826">
      <w:pPr>
        <w:jc w:val="both"/>
        <w:rPr>
          <w:rFonts w:asciiTheme="minorHAnsi" w:hAnsiTheme="minorHAnsi" w:cstheme="minorHAnsi"/>
          <w:bCs/>
          <w:lang w:val="en-GB"/>
        </w:rPr>
      </w:pPr>
      <w:r w:rsidRPr="001B373D">
        <w:rPr>
          <w:rFonts w:asciiTheme="minorHAnsi" w:hAnsiTheme="minorHAnsi" w:cstheme="minorHAnsi"/>
          <w:lang w:val="en-GB" w:bidi="en-GB"/>
        </w:rPr>
        <w:t>The following options are available in addition to the basic configuration:</w:t>
      </w:r>
    </w:p>
    <w:p w14:paraId="12908833" w14:textId="77777777" w:rsidR="00837D64" w:rsidRPr="009B6589" w:rsidRDefault="00837D64" w:rsidP="008706D1">
      <w:pPr>
        <w:jc w:val="both"/>
        <w:rPr>
          <w:rFonts w:asciiTheme="minorHAnsi" w:hAnsiTheme="minorHAnsi" w:cstheme="minorHAnsi"/>
          <w:b/>
          <w:bCs/>
          <w:u w:val="single"/>
          <w:lang w:val="en-US"/>
        </w:rPr>
      </w:pPr>
    </w:p>
    <w:p w14:paraId="63E7DC28" w14:textId="4CB7099B" w:rsidR="00132921" w:rsidRPr="009B6589" w:rsidRDefault="00132921" w:rsidP="00D13826">
      <w:pPr>
        <w:autoSpaceDE w:val="0"/>
        <w:autoSpaceDN w:val="0"/>
        <w:adjustRightInd w:val="0"/>
        <w:rPr>
          <w:rFonts w:asciiTheme="minorHAnsi" w:hAnsiTheme="minorHAnsi" w:cstheme="minorHAnsi"/>
          <w:b/>
          <w:bCs/>
          <w:sz w:val="28"/>
          <w:u w:val="single"/>
          <w:lang w:val="en-US"/>
        </w:rPr>
      </w:pPr>
      <w:r w:rsidRPr="009B6589">
        <w:rPr>
          <w:rFonts w:asciiTheme="minorHAnsi" w:hAnsiTheme="minorHAnsi" w:cstheme="minorHAnsi"/>
          <w:b/>
          <w:bCs/>
          <w:sz w:val="28"/>
          <w:u w:val="single"/>
          <w:lang w:val="en-US"/>
        </w:rPr>
        <w:t xml:space="preserve">PV3E </w:t>
      </w:r>
      <w:r w:rsidR="00872DD6" w:rsidRPr="009B6589">
        <w:rPr>
          <w:rFonts w:asciiTheme="minorHAnsi" w:hAnsiTheme="minorHAnsi" w:cstheme="minorHAnsi"/>
          <w:b/>
          <w:bCs/>
          <w:sz w:val="28"/>
          <w:u w:val="single"/>
          <w:lang w:val="en-US"/>
        </w:rPr>
        <w:t>- 3-WAY ELECTRONIC PRESSOSTATIC VALVE FOR EVAPORATION CONTROL.</w:t>
      </w:r>
    </w:p>
    <w:p w14:paraId="6E4C1742" w14:textId="39E8B7E6" w:rsidR="00D13826" w:rsidRPr="009B6589" w:rsidRDefault="00D13826" w:rsidP="00D13826">
      <w:pPr>
        <w:autoSpaceDE w:val="0"/>
        <w:autoSpaceDN w:val="0"/>
        <w:adjustRightInd w:val="0"/>
        <w:jc w:val="both"/>
        <w:rPr>
          <w:rFonts w:asciiTheme="minorHAnsi" w:hAnsiTheme="minorHAnsi" w:cstheme="minorHAnsi"/>
          <w:bCs/>
          <w:lang w:val="en-US"/>
        </w:rPr>
      </w:pPr>
      <w:r w:rsidRPr="009B6589">
        <w:rPr>
          <w:rFonts w:asciiTheme="minorHAnsi" w:hAnsiTheme="minorHAnsi" w:cstheme="minorHAnsi"/>
          <w:bCs/>
          <w:lang w:val="en-US"/>
        </w:rPr>
        <w:t>The option allows to enter withwater at a temperature higher than 45 °C. The option foresees the supply of the pressostaticvalve and the relative control and regulation system. The valve is supplied as standard but itis not foreseen to be mounted on board.</w:t>
      </w:r>
    </w:p>
    <w:p w14:paraId="48AD912E" w14:textId="77777777" w:rsidR="00D13826" w:rsidRPr="009B6589" w:rsidRDefault="00D13826" w:rsidP="00D13826">
      <w:pPr>
        <w:autoSpaceDE w:val="0"/>
        <w:autoSpaceDN w:val="0"/>
        <w:adjustRightInd w:val="0"/>
        <w:rPr>
          <w:rFonts w:ascii="MyriadPro-LightCond" w:eastAsia="MyriadPro-LightCond" w:hAnsiTheme="minorHAnsi" w:cs="MyriadPro-LightCond"/>
          <w:color w:val="3E3E40"/>
          <w:sz w:val="18"/>
          <w:szCs w:val="18"/>
          <w:lang w:val="en-US" w:eastAsia="en-US"/>
        </w:rPr>
      </w:pPr>
    </w:p>
    <w:p w14:paraId="2C2EC597" w14:textId="698055F2" w:rsidR="00132921" w:rsidRPr="009B6589" w:rsidRDefault="00132921" w:rsidP="00D13826">
      <w:pPr>
        <w:autoSpaceDE w:val="0"/>
        <w:autoSpaceDN w:val="0"/>
        <w:adjustRightInd w:val="0"/>
        <w:rPr>
          <w:rFonts w:asciiTheme="minorHAnsi" w:hAnsiTheme="minorHAnsi" w:cstheme="minorHAnsi"/>
          <w:b/>
          <w:bCs/>
          <w:sz w:val="28"/>
          <w:u w:val="single"/>
          <w:lang w:val="en-US"/>
        </w:rPr>
      </w:pPr>
      <w:r w:rsidRPr="009B6589">
        <w:rPr>
          <w:rFonts w:asciiTheme="minorHAnsi" w:hAnsiTheme="minorHAnsi" w:cstheme="minorHAnsi"/>
          <w:b/>
          <w:bCs/>
          <w:sz w:val="28"/>
          <w:u w:val="single"/>
          <w:lang w:val="en-US"/>
        </w:rPr>
        <w:t xml:space="preserve">PV3C - </w:t>
      </w:r>
      <w:r w:rsidR="00D13826" w:rsidRPr="009B6589">
        <w:rPr>
          <w:rFonts w:asciiTheme="minorHAnsi" w:hAnsiTheme="minorHAnsi" w:cstheme="minorHAnsi"/>
          <w:b/>
          <w:bCs/>
          <w:sz w:val="28"/>
          <w:u w:val="single"/>
          <w:lang w:val="en-US"/>
        </w:rPr>
        <w:t>3-</w:t>
      </w:r>
      <w:r w:rsidR="00872DD6" w:rsidRPr="009B6589">
        <w:rPr>
          <w:rFonts w:asciiTheme="minorHAnsi" w:hAnsiTheme="minorHAnsi" w:cstheme="minorHAnsi"/>
          <w:b/>
          <w:bCs/>
          <w:sz w:val="28"/>
          <w:u w:val="single"/>
          <w:lang w:val="en-US"/>
        </w:rPr>
        <w:t>WAY ELECTRONIC PRESSOSTATIC VALVE FOR COLD START</w:t>
      </w:r>
    </w:p>
    <w:p w14:paraId="21177A41" w14:textId="42A1CB05" w:rsidR="00132921" w:rsidRPr="009B6589" w:rsidRDefault="00D13826" w:rsidP="00D13826">
      <w:pPr>
        <w:autoSpaceDE w:val="0"/>
        <w:autoSpaceDN w:val="0"/>
        <w:adjustRightInd w:val="0"/>
        <w:jc w:val="both"/>
        <w:rPr>
          <w:rFonts w:asciiTheme="minorHAnsi" w:hAnsiTheme="minorHAnsi" w:cstheme="minorHAnsi"/>
          <w:bCs/>
          <w:lang w:val="en-US"/>
        </w:rPr>
      </w:pPr>
      <w:r w:rsidRPr="009B6589">
        <w:rPr>
          <w:rFonts w:asciiTheme="minorHAnsi" w:hAnsiTheme="minorHAnsi" w:cstheme="minorHAnsi"/>
          <w:bCs/>
          <w:lang w:val="en-US"/>
        </w:rPr>
        <w:t>The option allows to cold start the unit even with a high thermal load on the user side, respecting the operating range of the unit. The option foresees the supply of the pressostatic valve and the relative control and regulation system. The valve is supplied as standard but it is not foreseen to be mounted on board.</w:t>
      </w:r>
    </w:p>
    <w:p w14:paraId="57BA0E09" w14:textId="77777777" w:rsidR="008706D1" w:rsidRPr="009B6589" w:rsidRDefault="008706D1" w:rsidP="00A66742">
      <w:pPr>
        <w:jc w:val="both"/>
        <w:rPr>
          <w:rFonts w:asciiTheme="minorHAnsi" w:hAnsiTheme="minorHAnsi" w:cstheme="minorHAnsi"/>
          <w:b/>
          <w:bCs/>
          <w:u w:val="single"/>
          <w:lang w:val="en-US"/>
        </w:rPr>
      </w:pPr>
    </w:p>
    <w:p w14:paraId="279B1887" w14:textId="77777777" w:rsidR="00D13826" w:rsidRDefault="00D13826" w:rsidP="00D13826">
      <w:pPr>
        <w:jc w:val="both"/>
        <w:rPr>
          <w:rFonts w:asciiTheme="minorHAnsi" w:hAnsiTheme="minorHAnsi" w:cstheme="minorHAnsi"/>
          <w:b/>
          <w:bCs/>
          <w:sz w:val="28"/>
          <w:u w:val="single"/>
          <w:lang w:val="en-GB"/>
        </w:rPr>
      </w:pPr>
      <w:r>
        <w:rPr>
          <w:rFonts w:asciiTheme="minorHAnsi" w:hAnsiTheme="minorHAnsi" w:cstheme="minorHAnsi"/>
          <w:b/>
          <w:sz w:val="28"/>
          <w:szCs w:val="28"/>
          <w:u w:val="single"/>
          <w:lang w:val="en-GB" w:bidi="en-GB"/>
        </w:rPr>
        <w:t>ADDITIONAL OPTIONS - ACCESSORIES</w:t>
      </w:r>
    </w:p>
    <w:p w14:paraId="0408C52B" w14:textId="77777777" w:rsidR="00D13826" w:rsidRDefault="00D13826" w:rsidP="00D13826">
      <w:pPr>
        <w:jc w:val="both"/>
        <w:rPr>
          <w:rFonts w:asciiTheme="minorHAnsi" w:hAnsiTheme="minorHAnsi" w:cstheme="minorHAnsi"/>
          <w:bCs/>
          <w:lang w:val="en-GB"/>
        </w:rPr>
      </w:pPr>
      <w:r>
        <w:rPr>
          <w:rFonts w:asciiTheme="minorHAnsi" w:hAnsiTheme="minorHAnsi" w:cstheme="minorHAnsi"/>
          <w:lang w:val="en-GB" w:bidi="en-GB"/>
        </w:rPr>
        <w:t>The following options are available in addition to the basic configuration:</w:t>
      </w:r>
    </w:p>
    <w:p w14:paraId="0DBDD0A8" w14:textId="77777777" w:rsidR="00A66742" w:rsidRPr="009B6589" w:rsidRDefault="00A66742" w:rsidP="00A66742">
      <w:pPr>
        <w:jc w:val="both"/>
        <w:rPr>
          <w:rFonts w:asciiTheme="minorHAnsi" w:hAnsiTheme="minorHAnsi" w:cstheme="minorHAnsi"/>
          <w:bCs/>
          <w:lang w:val="en-US"/>
        </w:rPr>
      </w:pPr>
    </w:p>
    <w:p w14:paraId="573FE744" w14:textId="77777777" w:rsidR="00D13826" w:rsidRDefault="00D13826" w:rsidP="00D13826">
      <w:pPr>
        <w:jc w:val="both"/>
        <w:rPr>
          <w:rFonts w:asciiTheme="minorHAnsi" w:hAnsiTheme="minorHAnsi" w:cstheme="minorHAnsi"/>
          <w:b/>
          <w:bCs/>
          <w:lang w:val="en-GB"/>
        </w:rPr>
      </w:pPr>
      <w:r>
        <w:rPr>
          <w:rFonts w:asciiTheme="minorHAnsi" w:hAnsiTheme="minorHAnsi" w:cstheme="minorHAnsi"/>
          <w:b/>
          <w:lang w:val="en-GB" w:bidi="en-GB"/>
        </w:rPr>
        <w:t>IM – AUTOMATIC CIRCUIT BREAKERS</w:t>
      </w:r>
    </w:p>
    <w:p w14:paraId="49981097" w14:textId="6CC96506" w:rsidR="00D13826" w:rsidRDefault="00D13826" w:rsidP="00D13826">
      <w:pPr>
        <w:jc w:val="both"/>
        <w:rPr>
          <w:rFonts w:asciiTheme="minorHAnsi" w:hAnsiTheme="minorHAnsi" w:cstheme="minorHAnsi"/>
          <w:lang w:val="en-GB" w:bidi="en-GB"/>
        </w:rPr>
      </w:pPr>
      <w:r>
        <w:rPr>
          <w:rFonts w:asciiTheme="minorHAnsi" w:hAnsiTheme="minorHAnsi" w:cstheme="minorHAnsi"/>
          <w:lang w:val="en-GB" w:bidi="en-GB"/>
        </w:rPr>
        <w:t xml:space="preserve">Factory fitted option. Alternative to fuses and thermal relays. The device consists of a magnetic part and a thermal part. It ensures effective protection in case of short circuits (the magnetic part of the device trips) and overloads (the thermal part of the device trips). </w:t>
      </w:r>
    </w:p>
    <w:p w14:paraId="05359849" w14:textId="77777777" w:rsidR="00F43F99" w:rsidRDefault="00F43F99" w:rsidP="00D13826">
      <w:pPr>
        <w:jc w:val="both"/>
        <w:rPr>
          <w:rFonts w:asciiTheme="minorHAnsi" w:hAnsiTheme="minorHAnsi" w:cstheme="minorHAnsi"/>
          <w:bCs/>
          <w:lang w:val="en-GB"/>
        </w:rPr>
      </w:pPr>
    </w:p>
    <w:p w14:paraId="69C1587B" w14:textId="77777777" w:rsidR="00D13826" w:rsidRDefault="00D13826" w:rsidP="00D13826">
      <w:pPr>
        <w:jc w:val="both"/>
        <w:rPr>
          <w:rFonts w:asciiTheme="minorHAnsi" w:hAnsiTheme="minorHAnsi" w:cstheme="minorHAnsi"/>
          <w:b/>
          <w:bCs/>
          <w:lang w:val="en-GB"/>
        </w:rPr>
      </w:pPr>
      <w:r>
        <w:rPr>
          <w:rFonts w:asciiTheme="minorHAnsi" w:hAnsiTheme="minorHAnsi" w:cstheme="minorHAnsi"/>
          <w:b/>
          <w:lang w:val="en-GB" w:bidi="en-GB"/>
        </w:rPr>
        <w:t>SL – UNIT SILENCEMENT</w:t>
      </w:r>
    </w:p>
    <w:p w14:paraId="396C488A" w14:textId="741FE655" w:rsidR="00D13826" w:rsidRDefault="00D13826" w:rsidP="00D13826">
      <w:pPr>
        <w:jc w:val="both"/>
        <w:rPr>
          <w:rFonts w:asciiTheme="minorHAnsi" w:hAnsiTheme="minorHAnsi" w:cstheme="minorHAnsi"/>
          <w:lang w:val="en-GB" w:bidi="en-GB"/>
        </w:rPr>
      </w:pPr>
      <w:r>
        <w:rPr>
          <w:rFonts w:asciiTheme="minorHAnsi" w:hAnsiTheme="minorHAnsi" w:cstheme="minorHAnsi"/>
          <w:lang w:val="en-GB" w:bidi="en-GB"/>
        </w:rPr>
        <w:t>Factory fitted option. Soundproofing compressors: a “hood” is applied on the compressors composed of sound-absorbing material. Externally there is a plastic layer that further protects the compressors from impacts, scratches and rain. Noise reduction equal to 2-3 dB(A).</w:t>
      </w:r>
    </w:p>
    <w:p w14:paraId="06D44577" w14:textId="77777777" w:rsidR="00F43F99" w:rsidRDefault="00F43F99" w:rsidP="00D13826">
      <w:pPr>
        <w:jc w:val="both"/>
        <w:rPr>
          <w:rFonts w:asciiTheme="minorHAnsi" w:hAnsiTheme="minorHAnsi" w:cstheme="minorHAnsi"/>
          <w:bCs/>
          <w:lang w:val="en-GB"/>
        </w:rPr>
      </w:pPr>
    </w:p>
    <w:p w14:paraId="0A27B884" w14:textId="77777777" w:rsidR="00D13826" w:rsidRDefault="00D13826" w:rsidP="00D13826">
      <w:pPr>
        <w:jc w:val="both"/>
        <w:rPr>
          <w:rFonts w:asciiTheme="minorHAnsi" w:hAnsiTheme="minorHAnsi" w:cstheme="minorHAnsi"/>
          <w:bCs/>
          <w:lang w:val="en-GB"/>
        </w:rPr>
      </w:pPr>
      <w:r>
        <w:rPr>
          <w:rFonts w:asciiTheme="minorHAnsi" w:hAnsiTheme="minorHAnsi" w:cstheme="minorHAnsi"/>
          <w:b/>
          <w:lang w:val="en-GB" w:bidi="en-GB"/>
        </w:rPr>
        <w:t>RFM – COOLING CIRCUIT SHUT-OFF VALVE ON DISCHARGE LINE</w:t>
      </w:r>
    </w:p>
    <w:p w14:paraId="30DE6663" w14:textId="1879A001" w:rsidR="00D13826" w:rsidRDefault="00D13826" w:rsidP="00D13826">
      <w:pPr>
        <w:jc w:val="both"/>
        <w:rPr>
          <w:rFonts w:asciiTheme="minorHAnsi" w:hAnsiTheme="minorHAnsi" w:cstheme="minorHAnsi"/>
          <w:lang w:val="en-GB" w:bidi="en-GB"/>
        </w:rPr>
      </w:pPr>
      <w:r>
        <w:rPr>
          <w:rFonts w:asciiTheme="minorHAnsi" w:hAnsiTheme="minorHAnsi" w:cstheme="minorHAnsi"/>
          <w:lang w:val="en-GB" w:bidi="en-GB"/>
        </w:rPr>
        <w:t>Factory fitted option. Shut-off valve placed on the refrigerant circuit, one per circuit, positioned between the compressors and the condensing coil. It allows the circuit to be closed for simple maintenance of the refrigerant circuit. It simplifies maintenance on the refrigerant circuit and avoids the refrigerant flow inversion during the unit stop.</w:t>
      </w:r>
    </w:p>
    <w:p w14:paraId="0CFBFB91" w14:textId="77777777" w:rsidR="00F43F99" w:rsidRDefault="00F43F99" w:rsidP="00D13826">
      <w:pPr>
        <w:jc w:val="both"/>
        <w:rPr>
          <w:rFonts w:asciiTheme="minorHAnsi" w:hAnsiTheme="minorHAnsi" w:cstheme="minorHAnsi"/>
          <w:bCs/>
          <w:lang w:val="en-GB"/>
        </w:rPr>
      </w:pPr>
    </w:p>
    <w:p w14:paraId="5F0AB3E9" w14:textId="77777777" w:rsidR="00D13826" w:rsidRDefault="00D13826" w:rsidP="00D13826">
      <w:pPr>
        <w:jc w:val="both"/>
        <w:rPr>
          <w:rFonts w:asciiTheme="minorHAnsi" w:hAnsiTheme="minorHAnsi" w:cstheme="minorHAnsi"/>
          <w:bCs/>
          <w:lang w:val="en-GB"/>
        </w:rPr>
      </w:pPr>
      <w:r>
        <w:rPr>
          <w:rFonts w:asciiTheme="minorHAnsi" w:hAnsiTheme="minorHAnsi" w:cstheme="minorHAnsi"/>
          <w:b/>
          <w:lang w:val="en-GB" w:bidi="en-GB"/>
        </w:rPr>
        <w:t>RFL – COOLING CIRCUIT SHUT-OFF VALVE ON LIQUID LINE</w:t>
      </w:r>
    </w:p>
    <w:p w14:paraId="38A4EA94" w14:textId="77777777" w:rsidR="00D13826" w:rsidRDefault="00D13826" w:rsidP="00D13826">
      <w:pPr>
        <w:jc w:val="both"/>
        <w:rPr>
          <w:rFonts w:asciiTheme="minorHAnsi" w:hAnsiTheme="minorHAnsi" w:cstheme="minorHAnsi"/>
          <w:bCs/>
          <w:lang w:val="en-GB"/>
        </w:rPr>
      </w:pPr>
      <w:r>
        <w:rPr>
          <w:rFonts w:asciiTheme="minorHAnsi" w:hAnsiTheme="minorHAnsi" w:cstheme="minorHAnsi"/>
          <w:lang w:val="en-GB" w:bidi="en-GB"/>
        </w:rPr>
        <w:t xml:space="preserve">Factory fitted option. Shut-off valve placed on the refrigerant circuit, one per circuit, positioned before the filter. It allows the circuit to be closed for simple maintenance of the refrigerant circuit. </w:t>
      </w:r>
    </w:p>
    <w:p w14:paraId="7E32F128" w14:textId="77777777" w:rsidR="00B232E8" w:rsidRPr="009B6589" w:rsidRDefault="00B232E8" w:rsidP="007B4B1A">
      <w:pPr>
        <w:jc w:val="both"/>
        <w:rPr>
          <w:rFonts w:asciiTheme="minorHAnsi" w:hAnsiTheme="minorHAnsi" w:cstheme="minorHAnsi"/>
          <w:b/>
          <w:bCs/>
          <w:lang w:val="en-US"/>
        </w:rPr>
      </w:pPr>
    </w:p>
    <w:p w14:paraId="0EE8147B" w14:textId="324F30D7" w:rsidR="007B4B1A" w:rsidRPr="001B373D" w:rsidRDefault="007B4B1A" w:rsidP="007B4B1A">
      <w:pPr>
        <w:autoSpaceDE w:val="0"/>
        <w:autoSpaceDN w:val="0"/>
        <w:adjustRightInd w:val="0"/>
        <w:rPr>
          <w:rFonts w:asciiTheme="minorHAnsi" w:hAnsiTheme="minorHAnsi" w:cstheme="minorHAnsi"/>
          <w:b/>
          <w:lang w:val="en-GB" w:bidi="en-GB"/>
        </w:rPr>
      </w:pPr>
      <w:r w:rsidRPr="009B6589">
        <w:rPr>
          <w:rFonts w:asciiTheme="minorHAnsi" w:hAnsiTheme="minorHAnsi" w:cstheme="minorHAnsi"/>
          <w:b/>
          <w:bCs/>
          <w:lang w:val="en-US"/>
        </w:rPr>
        <w:t>FI</w:t>
      </w:r>
      <w:r w:rsidR="00B232E8" w:rsidRPr="009B6589">
        <w:rPr>
          <w:rFonts w:asciiTheme="minorHAnsi" w:hAnsiTheme="minorHAnsi" w:cstheme="minorHAnsi"/>
          <w:b/>
          <w:bCs/>
          <w:lang w:val="en-US"/>
        </w:rPr>
        <w:t xml:space="preserve"> – </w:t>
      </w:r>
      <w:r w:rsidR="00F43F99" w:rsidRPr="001B373D">
        <w:rPr>
          <w:rFonts w:asciiTheme="minorHAnsi" w:hAnsiTheme="minorHAnsi" w:cstheme="minorHAnsi"/>
          <w:b/>
          <w:lang w:val="en-GB" w:bidi="en-GB"/>
        </w:rPr>
        <w:t>ANTIFREEZE HEATER FOR EVAPORATOR AND CONDENSER.</w:t>
      </w:r>
    </w:p>
    <w:p w14:paraId="616FAB8D" w14:textId="130ECC9C" w:rsidR="00F43F99" w:rsidRDefault="00F43F99" w:rsidP="00F43F99">
      <w:pPr>
        <w:jc w:val="both"/>
        <w:rPr>
          <w:rFonts w:asciiTheme="minorHAnsi" w:hAnsiTheme="minorHAnsi" w:cstheme="minorHAnsi"/>
          <w:bCs/>
          <w:lang w:val="en-GB"/>
        </w:rPr>
      </w:pPr>
      <w:r w:rsidRPr="001B373D">
        <w:rPr>
          <w:rFonts w:asciiTheme="minorHAnsi" w:hAnsiTheme="minorHAnsi" w:cstheme="minorHAnsi"/>
          <w:lang w:val="en-GB" w:bidi="en-GB"/>
        </w:rPr>
        <w:t xml:space="preserve">Factory fitted option. Electrical heater placed on the evaporator and the condenser with thermostat intervention. It consists of an adhesive strip applied externally on the evaporator side and </w:t>
      </w:r>
      <w:r w:rsidR="00754DD6">
        <w:rPr>
          <w:rFonts w:asciiTheme="minorHAnsi" w:hAnsiTheme="minorHAnsi" w:cstheme="minorHAnsi"/>
          <w:lang w:val="en-GB" w:bidi="en-GB"/>
        </w:rPr>
        <w:t xml:space="preserve">on </w:t>
      </w:r>
      <w:r w:rsidRPr="001B373D">
        <w:rPr>
          <w:rFonts w:asciiTheme="minorHAnsi" w:hAnsiTheme="minorHAnsi" w:cstheme="minorHAnsi"/>
          <w:lang w:val="en-GB" w:bidi="en-GB"/>
        </w:rPr>
        <w:t xml:space="preserve">the condenser side (fixed between the evaporator and the insulation). A sensor positioned on the evaporator outlet </w:t>
      </w:r>
      <w:r w:rsidR="00886A6A" w:rsidRPr="001B373D">
        <w:rPr>
          <w:rFonts w:asciiTheme="minorHAnsi" w:hAnsiTheme="minorHAnsi" w:cstheme="minorHAnsi"/>
          <w:lang w:val="en-GB" w:bidi="en-GB"/>
        </w:rPr>
        <w:t xml:space="preserve">and on the condenser outlet </w:t>
      </w:r>
      <w:r w:rsidRPr="001B373D">
        <w:rPr>
          <w:rFonts w:asciiTheme="minorHAnsi" w:hAnsiTheme="minorHAnsi" w:cstheme="minorHAnsi"/>
          <w:lang w:val="en-GB" w:bidi="en-GB"/>
        </w:rPr>
        <w:t>measures the water temperature and the electronic controller of the unit activates/deactivates the heater when the temperature reaches the preset levels.</w:t>
      </w:r>
      <w:r>
        <w:rPr>
          <w:rFonts w:asciiTheme="minorHAnsi" w:hAnsiTheme="minorHAnsi" w:cstheme="minorHAnsi"/>
          <w:lang w:val="en-GB" w:bidi="en-GB"/>
        </w:rPr>
        <w:t xml:space="preserve"> </w:t>
      </w:r>
    </w:p>
    <w:p w14:paraId="63D750DA" w14:textId="77777777" w:rsidR="006402D4" w:rsidRPr="009B6589" w:rsidRDefault="006402D4" w:rsidP="007B4B1A">
      <w:pPr>
        <w:autoSpaceDE w:val="0"/>
        <w:autoSpaceDN w:val="0"/>
        <w:adjustRightInd w:val="0"/>
        <w:rPr>
          <w:rFonts w:asciiTheme="minorHAnsi" w:hAnsiTheme="minorHAnsi" w:cstheme="minorHAnsi"/>
          <w:b/>
          <w:bCs/>
          <w:lang w:val="en-US"/>
        </w:rPr>
      </w:pPr>
    </w:p>
    <w:p w14:paraId="59E27D6C" w14:textId="77777777" w:rsidR="00D13826" w:rsidRDefault="00D13826" w:rsidP="00D13826">
      <w:pPr>
        <w:jc w:val="both"/>
        <w:rPr>
          <w:rFonts w:asciiTheme="minorHAnsi" w:hAnsiTheme="minorHAnsi" w:cstheme="minorHAnsi"/>
          <w:b/>
          <w:bCs/>
          <w:lang w:val="en-GB"/>
        </w:rPr>
      </w:pPr>
      <w:r>
        <w:rPr>
          <w:rFonts w:asciiTheme="minorHAnsi" w:hAnsiTheme="minorHAnsi" w:cstheme="minorHAnsi"/>
          <w:b/>
          <w:lang w:val="en-GB" w:bidi="en-GB"/>
        </w:rPr>
        <w:t>SS – SOFT START</w:t>
      </w:r>
    </w:p>
    <w:p w14:paraId="5AFD61CC" w14:textId="23E73582" w:rsidR="00F43F99" w:rsidRPr="00905D77" w:rsidRDefault="00D13826" w:rsidP="00D13826">
      <w:pPr>
        <w:jc w:val="both"/>
        <w:rPr>
          <w:rFonts w:asciiTheme="minorHAnsi" w:hAnsiTheme="minorHAnsi" w:cstheme="minorHAnsi"/>
          <w:lang w:val="en-GB" w:bidi="en-GB"/>
        </w:rPr>
      </w:pPr>
      <w:r>
        <w:rPr>
          <w:rFonts w:asciiTheme="minorHAnsi" w:hAnsiTheme="minorHAnsi" w:cstheme="minorHAnsi"/>
          <w:lang w:val="en-GB" w:bidi="en-GB"/>
        </w:rPr>
        <w:lastRenderedPageBreak/>
        <w:t>Factory fitted option. Electronic device that manages the compressor motor voltage, thus its speed, limiting the starting current of the compressor. One device is provided for each compressor. It prolongs the life span of compressors and it is not necessary for the installation electrical system to be oversized.</w:t>
      </w:r>
    </w:p>
    <w:p w14:paraId="4F76BB6E" w14:textId="77777777" w:rsidR="00D13826" w:rsidRDefault="00D13826" w:rsidP="00D13826">
      <w:pPr>
        <w:jc w:val="both"/>
        <w:rPr>
          <w:rFonts w:asciiTheme="minorHAnsi" w:hAnsiTheme="minorHAnsi" w:cstheme="minorHAnsi"/>
          <w:b/>
          <w:bCs/>
          <w:lang w:val="en-GB"/>
        </w:rPr>
      </w:pPr>
      <w:r>
        <w:rPr>
          <w:rFonts w:asciiTheme="minorHAnsi" w:hAnsiTheme="minorHAnsi" w:cstheme="minorHAnsi"/>
          <w:b/>
          <w:lang w:val="en-GB" w:bidi="en-GB"/>
        </w:rPr>
        <w:t>IS – MODBUS RTU PROTOCOL, RS485 SERIAL INTERFACE</w:t>
      </w:r>
    </w:p>
    <w:p w14:paraId="19013897" w14:textId="459DA547" w:rsidR="00D13826" w:rsidRDefault="00D13826" w:rsidP="00D13826">
      <w:pPr>
        <w:jc w:val="both"/>
        <w:rPr>
          <w:rFonts w:asciiTheme="minorHAnsi" w:hAnsiTheme="minorHAnsi" w:cstheme="minorHAnsi"/>
          <w:lang w:val="en-GB" w:bidi="en-GB"/>
        </w:rPr>
      </w:pPr>
      <w:r>
        <w:rPr>
          <w:rFonts w:asciiTheme="minorHAnsi" w:hAnsiTheme="minorHAnsi" w:cstheme="minorHAnsi"/>
          <w:lang w:val="en-GB" w:bidi="en-GB"/>
        </w:rPr>
        <w:t>Factory fitted option. The supervision of the unit can be easily developed through proprietary devices or through integration in third-party systems according to the Modbus RTU protocol on the RS485 serial interface.</w:t>
      </w:r>
    </w:p>
    <w:p w14:paraId="4BDA6A49" w14:textId="77777777" w:rsidR="00F43F99" w:rsidRDefault="00F43F99" w:rsidP="00D13826">
      <w:pPr>
        <w:jc w:val="both"/>
        <w:rPr>
          <w:rFonts w:asciiTheme="minorHAnsi" w:hAnsiTheme="minorHAnsi" w:cstheme="minorHAnsi"/>
          <w:bCs/>
          <w:lang w:val="en-GB"/>
        </w:rPr>
      </w:pPr>
    </w:p>
    <w:p w14:paraId="5EE4B339" w14:textId="77777777" w:rsidR="00D13826" w:rsidRDefault="00D13826" w:rsidP="00D13826">
      <w:pPr>
        <w:jc w:val="both"/>
        <w:rPr>
          <w:rFonts w:asciiTheme="minorHAnsi" w:hAnsiTheme="minorHAnsi" w:cstheme="minorHAnsi"/>
          <w:b/>
          <w:bCs/>
          <w:lang w:val="en-GB"/>
        </w:rPr>
      </w:pPr>
      <w:r>
        <w:rPr>
          <w:rFonts w:asciiTheme="minorHAnsi" w:hAnsiTheme="minorHAnsi" w:cstheme="minorHAnsi"/>
          <w:b/>
          <w:lang w:val="en-GB" w:bidi="en-GB"/>
        </w:rPr>
        <w:t>ISB – BACNET MSTP PROTOCOL, RS485 SERIAL INTERFACE</w:t>
      </w:r>
    </w:p>
    <w:p w14:paraId="06BC7EA8" w14:textId="152C5607" w:rsidR="00D13826" w:rsidRDefault="00D13826" w:rsidP="00D13826">
      <w:pPr>
        <w:jc w:val="both"/>
        <w:rPr>
          <w:rFonts w:asciiTheme="minorHAnsi" w:hAnsiTheme="minorHAnsi" w:cstheme="minorHAnsi"/>
          <w:lang w:val="en-GB" w:bidi="en-GB"/>
        </w:rPr>
      </w:pPr>
      <w:r>
        <w:rPr>
          <w:rFonts w:asciiTheme="minorHAnsi" w:hAnsiTheme="minorHAnsi" w:cstheme="minorHAnsi"/>
          <w:lang w:val="en-GB" w:bidi="en-GB"/>
        </w:rPr>
        <w:t>Factory fitted option. The supervision of the unit can be easily developed through proprietary devices or through integration in third-party systems according to the BACnet MSTP protocol on the RS485 serial interface.</w:t>
      </w:r>
    </w:p>
    <w:p w14:paraId="60ED0669" w14:textId="77777777" w:rsidR="00F43F99" w:rsidRDefault="00F43F99" w:rsidP="00D13826">
      <w:pPr>
        <w:jc w:val="both"/>
        <w:rPr>
          <w:rFonts w:asciiTheme="minorHAnsi" w:hAnsiTheme="minorHAnsi" w:cstheme="minorHAnsi"/>
          <w:bCs/>
          <w:lang w:val="en-GB"/>
        </w:rPr>
      </w:pPr>
    </w:p>
    <w:p w14:paraId="0853AA8F" w14:textId="77777777" w:rsidR="00D13826" w:rsidRDefault="00D13826" w:rsidP="00D13826">
      <w:pPr>
        <w:jc w:val="both"/>
        <w:rPr>
          <w:rFonts w:asciiTheme="minorHAnsi" w:hAnsiTheme="minorHAnsi" w:cstheme="minorHAnsi"/>
          <w:b/>
          <w:bCs/>
          <w:lang w:val="en-GB"/>
        </w:rPr>
      </w:pPr>
      <w:r>
        <w:rPr>
          <w:rFonts w:asciiTheme="minorHAnsi" w:hAnsiTheme="minorHAnsi" w:cstheme="minorHAnsi"/>
          <w:b/>
          <w:lang w:val="en-GB" w:bidi="en-GB"/>
        </w:rPr>
        <w:t>ISBT – BACNET TCP/IP PROTOCOL, ETHERNET PORT</w:t>
      </w:r>
    </w:p>
    <w:p w14:paraId="0CC2D3EB" w14:textId="001BC902" w:rsidR="00D13826" w:rsidRDefault="00D13826" w:rsidP="00D13826">
      <w:pPr>
        <w:jc w:val="both"/>
        <w:rPr>
          <w:rFonts w:asciiTheme="minorHAnsi" w:hAnsiTheme="minorHAnsi" w:cstheme="minorHAnsi"/>
          <w:lang w:val="en-GB" w:bidi="en-GB"/>
        </w:rPr>
      </w:pPr>
      <w:r>
        <w:rPr>
          <w:rFonts w:asciiTheme="minorHAnsi" w:hAnsiTheme="minorHAnsi" w:cstheme="minorHAnsi"/>
          <w:lang w:val="en-GB" w:bidi="en-GB"/>
        </w:rPr>
        <w:t>Factory fitted option. The supervision of the unit can be easily developed through proprietary devices or through integration in third-party systems according to the BACnet TCP/IP protocol through Ethernet port.</w:t>
      </w:r>
    </w:p>
    <w:p w14:paraId="44FB038E" w14:textId="77777777" w:rsidR="00F43F99" w:rsidRDefault="00F43F99" w:rsidP="00D13826">
      <w:pPr>
        <w:jc w:val="both"/>
        <w:rPr>
          <w:rFonts w:asciiTheme="minorHAnsi" w:hAnsiTheme="minorHAnsi" w:cstheme="minorHAnsi"/>
          <w:bCs/>
          <w:lang w:val="en-GB"/>
        </w:rPr>
      </w:pPr>
    </w:p>
    <w:p w14:paraId="2948990B" w14:textId="77777777" w:rsidR="00D13826" w:rsidRDefault="00D13826" w:rsidP="00D13826">
      <w:pPr>
        <w:jc w:val="both"/>
        <w:rPr>
          <w:rFonts w:asciiTheme="minorHAnsi" w:hAnsiTheme="minorHAnsi" w:cstheme="minorHAnsi"/>
          <w:b/>
          <w:bCs/>
          <w:lang w:val="en-GB"/>
        </w:rPr>
      </w:pPr>
      <w:r>
        <w:rPr>
          <w:rFonts w:asciiTheme="minorHAnsi" w:hAnsiTheme="minorHAnsi" w:cstheme="minorHAnsi"/>
          <w:b/>
          <w:lang w:val="en-GB" w:bidi="en-GB"/>
        </w:rPr>
        <w:t>ISL – LONWORKS PROTOCOL, FFT-10 SERIAL INTERFACE</w:t>
      </w:r>
    </w:p>
    <w:p w14:paraId="6123F716" w14:textId="6CC43068" w:rsidR="00D13826" w:rsidRDefault="00D13826" w:rsidP="00D13826">
      <w:pPr>
        <w:jc w:val="both"/>
        <w:rPr>
          <w:rFonts w:asciiTheme="minorHAnsi" w:hAnsiTheme="minorHAnsi" w:cstheme="minorHAnsi"/>
          <w:lang w:val="en-GB" w:bidi="en-GB"/>
        </w:rPr>
      </w:pPr>
      <w:r>
        <w:rPr>
          <w:rFonts w:asciiTheme="minorHAnsi" w:hAnsiTheme="minorHAnsi" w:cstheme="minorHAnsi"/>
          <w:lang w:val="en-GB" w:bidi="en-GB"/>
        </w:rPr>
        <w:t>Factory fitted option. The supervision of the unit can be easily developed through proprietary devices or through integration in third-party systems according to the LonWorks protocol on the FTT-10 serial interface.</w:t>
      </w:r>
    </w:p>
    <w:p w14:paraId="3D81FB7E" w14:textId="77777777" w:rsidR="00F43F99" w:rsidRDefault="00F43F99" w:rsidP="00D13826">
      <w:pPr>
        <w:jc w:val="both"/>
        <w:rPr>
          <w:rFonts w:asciiTheme="minorHAnsi" w:hAnsiTheme="minorHAnsi" w:cstheme="minorHAnsi"/>
          <w:bCs/>
          <w:lang w:val="en-GB"/>
        </w:rPr>
      </w:pPr>
    </w:p>
    <w:p w14:paraId="3BCAFAC2" w14:textId="77777777" w:rsidR="00D13826" w:rsidRDefault="00D13826" w:rsidP="00D13826">
      <w:pPr>
        <w:jc w:val="both"/>
        <w:rPr>
          <w:rFonts w:asciiTheme="minorHAnsi" w:hAnsiTheme="minorHAnsi" w:cstheme="minorHAnsi"/>
          <w:b/>
          <w:bCs/>
          <w:lang w:val="en-GB"/>
        </w:rPr>
      </w:pPr>
      <w:r>
        <w:rPr>
          <w:rFonts w:asciiTheme="minorHAnsi" w:hAnsiTheme="minorHAnsi" w:cstheme="minorHAnsi"/>
          <w:b/>
          <w:lang w:val="en-GB" w:bidi="en-GB"/>
        </w:rPr>
        <w:t>IAV – REMOTE SET-POINT WITH 0-10 V SIGNAL</w:t>
      </w:r>
    </w:p>
    <w:p w14:paraId="7502B04D" w14:textId="3E99F866" w:rsidR="00D13826" w:rsidRDefault="00D13826" w:rsidP="00D13826">
      <w:pPr>
        <w:jc w:val="both"/>
        <w:rPr>
          <w:rFonts w:asciiTheme="minorHAnsi" w:hAnsiTheme="minorHAnsi" w:cstheme="minorHAnsi"/>
          <w:lang w:val="en-GB" w:bidi="en-GB"/>
        </w:rPr>
      </w:pPr>
      <w:r>
        <w:rPr>
          <w:rFonts w:asciiTheme="minorHAnsi" w:hAnsiTheme="minorHAnsi" w:cstheme="minorHAnsi"/>
          <w:lang w:val="en-GB" w:bidi="en-GB"/>
        </w:rPr>
        <w:t>Factory fitted option. The IAV accessory allows you to remotely modify the unit set-point, based on the user’s needs. This set-point does not define a single parameter but rather a working interval, proportional to the analogue input of the voltage and is limited between the minimum and maximum values. The function is managed through 0-10 V signal using remote wiring.</w:t>
      </w:r>
    </w:p>
    <w:p w14:paraId="33DB42E9" w14:textId="77777777" w:rsidR="00F43F99" w:rsidRDefault="00F43F99" w:rsidP="00D13826">
      <w:pPr>
        <w:jc w:val="both"/>
        <w:rPr>
          <w:rFonts w:asciiTheme="minorHAnsi" w:hAnsiTheme="minorHAnsi" w:cstheme="minorHAnsi"/>
          <w:bCs/>
          <w:lang w:val="en-GB"/>
        </w:rPr>
      </w:pPr>
    </w:p>
    <w:p w14:paraId="03327349" w14:textId="77777777" w:rsidR="00D13826" w:rsidRDefault="00D13826" w:rsidP="00D13826">
      <w:pPr>
        <w:jc w:val="both"/>
        <w:rPr>
          <w:rFonts w:asciiTheme="minorHAnsi" w:hAnsiTheme="minorHAnsi" w:cstheme="minorHAnsi"/>
          <w:b/>
          <w:bCs/>
          <w:lang w:val="en-GB"/>
        </w:rPr>
      </w:pPr>
      <w:r>
        <w:rPr>
          <w:rFonts w:asciiTheme="minorHAnsi" w:hAnsiTheme="minorHAnsi" w:cstheme="minorHAnsi"/>
          <w:b/>
          <w:lang w:val="en-GB" w:bidi="en-GB"/>
        </w:rPr>
        <w:t>IAA – REMOTE SET-POINT WITH 4-20 mA SIGNAL</w:t>
      </w:r>
    </w:p>
    <w:p w14:paraId="417D6DFE" w14:textId="7DA2C706" w:rsidR="00D13826" w:rsidRDefault="00D13826" w:rsidP="00D13826">
      <w:pPr>
        <w:jc w:val="both"/>
        <w:rPr>
          <w:rFonts w:asciiTheme="minorHAnsi" w:hAnsiTheme="minorHAnsi" w:cstheme="minorHAnsi"/>
          <w:lang w:val="en-GB" w:bidi="en-GB"/>
        </w:rPr>
      </w:pPr>
      <w:r>
        <w:rPr>
          <w:rFonts w:asciiTheme="minorHAnsi" w:hAnsiTheme="minorHAnsi" w:cstheme="minorHAnsi"/>
          <w:lang w:val="en-GB" w:bidi="en-GB"/>
        </w:rPr>
        <w:t>Factory fitted option. The IAA accessory allows you to remotely modify the unit set-point, based on the user’s needs. This set-point does not define a single parameter but rather a working interval, proportional to the analogue input of the current and is limited between the minimum and maximum values. The function is managed through 4-20 mA signal using remote wiring.</w:t>
      </w:r>
    </w:p>
    <w:p w14:paraId="68BA1DF9" w14:textId="77777777" w:rsidR="00F43F99" w:rsidRDefault="00F43F99" w:rsidP="00D13826">
      <w:pPr>
        <w:jc w:val="both"/>
        <w:rPr>
          <w:rFonts w:asciiTheme="minorHAnsi" w:hAnsiTheme="minorHAnsi" w:cstheme="minorHAnsi"/>
          <w:bCs/>
          <w:lang w:val="en-GB"/>
        </w:rPr>
      </w:pPr>
    </w:p>
    <w:p w14:paraId="03F18524" w14:textId="77777777" w:rsidR="00D13826" w:rsidRDefault="00D13826" w:rsidP="00D13826">
      <w:pPr>
        <w:jc w:val="both"/>
        <w:rPr>
          <w:rFonts w:asciiTheme="minorHAnsi" w:hAnsiTheme="minorHAnsi" w:cstheme="minorHAnsi"/>
          <w:b/>
          <w:bCs/>
          <w:lang w:val="en-GB"/>
        </w:rPr>
      </w:pPr>
      <w:r>
        <w:rPr>
          <w:rFonts w:asciiTheme="minorHAnsi" w:hAnsiTheme="minorHAnsi" w:cstheme="minorHAnsi"/>
          <w:b/>
          <w:lang w:val="en-GB" w:bidi="en-GB"/>
        </w:rPr>
        <w:t>IAS – REMOTE SIGNAL FOR SECOND SET-POINT ACTIVATION</w:t>
      </w:r>
    </w:p>
    <w:p w14:paraId="638D74B7" w14:textId="471CCFC5" w:rsidR="00D13826" w:rsidRDefault="00D13826" w:rsidP="00D13826">
      <w:pPr>
        <w:jc w:val="both"/>
        <w:rPr>
          <w:rFonts w:asciiTheme="minorHAnsi" w:hAnsiTheme="minorHAnsi" w:cstheme="minorHAnsi"/>
          <w:lang w:val="en-GB" w:bidi="en-GB"/>
        </w:rPr>
      </w:pPr>
      <w:r>
        <w:rPr>
          <w:rFonts w:asciiTheme="minorHAnsi" w:hAnsiTheme="minorHAnsi" w:cstheme="minorHAnsi"/>
          <w:lang w:val="en-GB" w:bidi="en-GB"/>
        </w:rPr>
        <w:t>Factory fitted option. It allows to reset the different operating modes of the unit, modifying the standard operating setpoint, adding or subtracting a set value. The second setpoint function is activated by changing the status of the dedicated digital input. As standard setpoint, the second setpoint can also have values within a default working range. With the IAS accessory the second setpoint is enabled via digital input.</w:t>
      </w:r>
    </w:p>
    <w:p w14:paraId="375B8B23" w14:textId="77777777" w:rsidR="00F43F99" w:rsidRDefault="00F43F99" w:rsidP="00D13826">
      <w:pPr>
        <w:jc w:val="both"/>
        <w:rPr>
          <w:rFonts w:asciiTheme="minorHAnsi" w:hAnsiTheme="minorHAnsi" w:cstheme="minorHAnsi"/>
          <w:bCs/>
          <w:lang w:val="en-GB"/>
        </w:rPr>
      </w:pPr>
    </w:p>
    <w:p w14:paraId="44C38AFD" w14:textId="77777777" w:rsidR="00D13826" w:rsidRDefault="00D13826" w:rsidP="00D13826">
      <w:pPr>
        <w:jc w:val="both"/>
        <w:rPr>
          <w:rFonts w:asciiTheme="minorHAnsi" w:hAnsiTheme="minorHAnsi" w:cstheme="minorHAnsi"/>
          <w:b/>
          <w:bCs/>
          <w:lang w:val="en-GB"/>
        </w:rPr>
      </w:pPr>
      <w:r>
        <w:rPr>
          <w:rFonts w:asciiTheme="minorHAnsi" w:hAnsiTheme="minorHAnsi" w:cstheme="minorHAnsi"/>
          <w:b/>
          <w:lang w:val="en-GB" w:bidi="en-GB"/>
        </w:rPr>
        <w:t>IDL – DEMAND LIMIT FROM DIGITAL INPUT</w:t>
      </w:r>
    </w:p>
    <w:p w14:paraId="02341157" w14:textId="77FC78B1" w:rsidR="00B232E8" w:rsidRDefault="00D13826" w:rsidP="00B232E8">
      <w:pPr>
        <w:jc w:val="both"/>
        <w:rPr>
          <w:rFonts w:asciiTheme="minorHAnsi" w:hAnsiTheme="minorHAnsi" w:cstheme="minorHAnsi"/>
          <w:lang w:val="en-GB" w:bidi="en-GB"/>
        </w:rPr>
      </w:pPr>
      <w:r>
        <w:rPr>
          <w:rFonts w:asciiTheme="minorHAnsi" w:hAnsiTheme="minorHAnsi" w:cstheme="minorHAnsi"/>
          <w:lang w:val="en-GB" w:bidi="en-GB"/>
        </w:rPr>
        <w:t xml:space="preserve">Factory fitted option. It allows the unit to self-limit the absorbed power and supplied power, to a certain percentage, set by a parameter (value set as % of the total supplied power). The power limitation can be managed through a digital input. The absorbed power is lower, and the total energy consumption is reduced in certain conditions. </w:t>
      </w:r>
    </w:p>
    <w:p w14:paraId="2BAF0E8C" w14:textId="77777777" w:rsidR="00905D77" w:rsidRPr="00ED087E" w:rsidRDefault="00905D77" w:rsidP="00B232E8">
      <w:pPr>
        <w:jc w:val="both"/>
        <w:rPr>
          <w:rFonts w:asciiTheme="minorHAnsi" w:hAnsiTheme="minorHAnsi" w:cstheme="minorHAnsi"/>
          <w:bCs/>
          <w:lang w:val="en-GB"/>
        </w:rPr>
      </w:pPr>
    </w:p>
    <w:p w14:paraId="689DDFB2" w14:textId="66AF8F1E" w:rsidR="00B232E8" w:rsidRDefault="00B232E8" w:rsidP="00D13826">
      <w:pPr>
        <w:autoSpaceDE w:val="0"/>
        <w:autoSpaceDN w:val="0"/>
        <w:adjustRightInd w:val="0"/>
        <w:rPr>
          <w:rFonts w:asciiTheme="minorHAnsi" w:hAnsiTheme="minorHAnsi" w:cstheme="minorHAnsi"/>
          <w:b/>
          <w:lang w:val="en-GB" w:bidi="en-GB"/>
        </w:rPr>
      </w:pPr>
      <w:r w:rsidRPr="009B6589">
        <w:rPr>
          <w:rFonts w:asciiTheme="minorHAnsi" w:hAnsiTheme="minorHAnsi" w:cstheme="minorHAnsi"/>
          <w:b/>
          <w:bCs/>
          <w:lang w:val="en-US"/>
        </w:rPr>
        <w:lastRenderedPageBreak/>
        <w:t xml:space="preserve">IVE - </w:t>
      </w:r>
      <w:r w:rsidR="00D13826" w:rsidRPr="00D13826">
        <w:rPr>
          <w:rFonts w:asciiTheme="minorHAnsi" w:hAnsiTheme="minorHAnsi" w:cstheme="minorHAnsi"/>
          <w:b/>
          <w:lang w:val="en-GB" w:bidi="en-GB"/>
        </w:rPr>
        <w:t>0-10 V SIGNAL FOR THE MANAGEMENT OF THE 3-WAY ELECTRONIC PRESSOSTATIC VALVE FOR EVAPORATION</w:t>
      </w:r>
      <w:r w:rsidR="00D13826">
        <w:rPr>
          <w:rFonts w:asciiTheme="minorHAnsi" w:hAnsiTheme="minorHAnsi" w:cstheme="minorHAnsi"/>
          <w:b/>
          <w:lang w:val="en-GB" w:bidi="en-GB"/>
        </w:rPr>
        <w:t xml:space="preserve"> </w:t>
      </w:r>
      <w:r w:rsidR="00D13826" w:rsidRPr="00D13826">
        <w:rPr>
          <w:rFonts w:asciiTheme="minorHAnsi" w:hAnsiTheme="minorHAnsi" w:cstheme="minorHAnsi"/>
          <w:b/>
          <w:lang w:val="en-GB" w:bidi="en-GB"/>
        </w:rPr>
        <w:t>CONTROL.</w:t>
      </w:r>
    </w:p>
    <w:p w14:paraId="78127159" w14:textId="77777777" w:rsidR="00D13826" w:rsidRPr="00D13826" w:rsidRDefault="00D13826" w:rsidP="00D13826">
      <w:pPr>
        <w:autoSpaceDE w:val="0"/>
        <w:autoSpaceDN w:val="0"/>
        <w:adjustRightInd w:val="0"/>
        <w:rPr>
          <w:rFonts w:asciiTheme="minorHAnsi" w:hAnsiTheme="minorHAnsi" w:cstheme="minorHAnsi"/>
          <w:b/>
          <w:lang w:val="en-GB" w:bidi="en-GB"/>
        </w:rPr>
      </w:pPr>
    </w:p>
    <w:p w14:paraId="0639D209" w14:textId="4DF59DFF" w:rsidR="00D6528B" w:rsidRDefault="00D13826" w:rsidP="00A66742">
      <w:pPr>
        <w:jc w:val="both"/>
        <w:rPr>
          <w:rFonts w:asciiTheme="minorHAnsi" w:hAnsiTheme="minorHAnsi" w:cstheme="minorHAnsi"/>
          <w:b/>
          <w:lang w:val="en-GB" w:bidi="en-GB"/>
        </w:rPr>
      </w:pPr>
      <w:r w:rsidRPr="00D13826">
        <w:rPr>
          <w:rFonts w:asciiTheme="minorHAnsi" w:hAnsiTheme="minorHAnsi" w:cstheme="minorHAnsi"/>
          <w:b/>
          <w:lang w:val="en-GB" w:bidi="en-GB"/>
        </w:rPr>
        <w:t>IVC - 0-10 V SIGNAL FOR THE MANAGEMENT OF THE 3-WAY ELECTRONIC PRESSOSTATIC VALVE FOR COLD START.</w:t>
      </w:r>
    </w:p>
    <w:p w14:paraId="62BB2922" w14:textId="77777777" w:rsidR="00F43F99" w:rsidRPr="00D13826" w:rsidRDefault="00F43F99" w:rsidP="00A66742">
      <w:pPr>
        <w:jc w:val="both"/>
        <w:rPr>
          <w:rFonts w:asciiTheme="minorHAnsi" w:hAnsiTheme="minorHAnsi" w:cstheme="minorHAnsi"/>
          <w:b/>
          <w:lang w:val="en-GB" w:bidi="en-GB"/>
        </w:rPr>
      </w:pPr>
    </w:p>
    <w:p w14:paraId="4BA14F27" w14:textId="77777777" w:rsidR="00D13826" w:rsidRDefault="00D13826" w:rsidP="00D13826">
      <w:pPr>
        <w:jc w:val="both"/>
        <w:rPr>
          <w:rFonts w:asciiTheme="minorHAnsi" w:hAnsiTheme="minorHAnsi" w:cstheme="minorHAnsi"/>
          <w:b/>
          <w:bCs/>
          <w:lang w:val="en-GB"/>
        </w:rPr>
      </w:pPr>
      <w:r>
        <w:rPr>
          <w:rFonts w:asciiTheme="minorHAnsi" w:hAnsiTheme="minorHAnsi" w:cstheme="minorHAnsi"/>
          <w:b/>
          <w:lang w:val="en-GB" w:bidi="en-GB"/>
        </w:rPr>
        <w:t>MN – HIGH AND LOW PRESSURE GAUGES</w:t>
      </w:r>
    </w:p>
    <w:p w14:paraId="06666FBA" w14:textId="77777777" w:rsidR="00D13826" w:rsidRDefault="00D13826" w:rsidP="00D13826">
      <w:pPr>
        <w:jc w:val="both"/>
        <w:rPr>
          <w:rFonts w:asciiTheme="minorHAnsi" w:hAnsiTheme="minorHAnsi" w:cstheme="minorHAnsi"/>
          <w:bCs/>
          <w:lang w:val="en-GB"/>
        </w:rPr>
      </w:pPr>
      <w:r>
        <w:rPr>
          <w:rFonts w:asciiTheme="minorHAnsi" w:hAnsiTheme="minorHAnsi" w:cstheme="minorHAnsi"/>
          <w:lang w:val="en-GB" w:bidi="en-GB"/>
        </w:rPr>
        <w:t>Option supplied separately from the unit. The pressure gauges installed for each circuit measure the refrigerant pressure inside the refrigerant circuit, both on the high pressure and low pressure sides. They are viewed through analogue devices positioned on the control panel door. They allow a quick and easy display of the measured pressure.</w:t>
      </w:r>
    </w:p>
    <w:p w14:paraId="749F7BCE" w14:textId="77777777" w:rsidR="00D13826" w:rsidRDefault="00D13826" w:rsidP="00D13826">
      <w:pPr>
        <w:jc w:val="both"/>
        <w:rPr>
          <w:rFonts w:asciiTheme="minorHAnsi" w:hAnsiTheme="minorHAnsi" w:cstheme="minorHAnsi"/>
          <w:b/>
          <w:bCs/>
          <w:lang w:val="en-GB"/>
        </w:rPr>
      </w:pPr>
    </w:p>
    <w:p w14:paraId="255D91A3" w14:textId="77777777" w:rsidR="00D13826" w:rsidRDefault="00D13826" w:rsidP="00D13826">
      <w:pPr>
        <w:jc w:val="both"/>
        <w:rPr>
          <w:rFonts w:asciiTheme="minorHAnsi" w:hAnsiTheme="minorHAnsi" w:cstheme="minorHAnsi"/>
          <w:b/>
          <w:bCs/>
          <w:lang w:val="en-GB"/>
        </w:rPr>
      </w:pPr>
      <w:r>
        <w:rPr>
          <w:rFonts w:asciiTheme="minorHAnsi" w:hAnsiTheme="minorHAnsi" w:cstheme="minorHAnsi"/>
          <w:b/>
          <w:lang w:val="en-GB" w:bidi="en-GB"/>
        </w:rPr>
        <w:t xml:space="preserve">CR – REMOTE CONTROL PANEL </w:t>
      </w:r>
    </w:p>
    <w:p w14:paraId="11A8E12D" w14:textId="4125F3F7" w:rsidR="00D13826" w:rsidRDefault="00D13826" w:rsidP="00D13826">
      <w:pPr>
        <w:jc w:val="both"/>
        <w:rPr>
          <w:rFonts w:asciiTheme="minorHAnsi" w:hAnsiTheme="minorHAnsi" w:cstheme="minorHAnsi"/>
          <w:lang w:val="en-GB" w:bidi="en-GB"/>
        </w:rPr>
      </w:pPr>
      <w:r>
        <w:rPr>
          <w:rFonts w:asciiTheme="minorHAnsi" w:hAnsiTheme="minorHAnsi" w:cstheme="minorHAnsi"/>
          <w:lang w:val="en-GB" w:bidi="en-GB"/>
        </w:rPr>
        <w:t>Option supplied separately from the unit. Remote control panel with LCD display. It has all the functions of the on-board electronic controller, allowing the unit to be controlled fully, both on-board and remotely.</w:t>
      </w:r>
    </w:p>
    <w:p w14:paraId="451E8571" w14:textId="77777777" w:rsidR="00F43F99" w:rsidRDefault="00F43F99" w:rsidP="00D13826">
      <w:pPr>
        <w:jc w:val="both"/>
        <w:rPr>
          <w:rFonts w:asciiTheme="minorHAnsi" w:hAnsiTheme="minorHAnsi" w:cstheme="minorHAnsi"/>
          <w:b/>
          <w:bCs/>
          <w:lang w:val="en-GB"/>
        </w:rPr>
      </w:pPr>
    </w:p>
    <w:p w14:paraId="74DA518A" w14:textId="77777777" w:rsidR="00D13826" w:rsidRDefault="00D13826" w:rsidP="00D13826">
      <w:pPr>
        <w:jc w:val="both"/>
        <w:rPr>
          <w:rFonts w:asciiTheme="minorHAnsi" w:hAnsiTheme="minorHAnsi" w:cstheme="minorHAnsi"/>
          <w:b/>
          <w:bCs/>
          <w:lang w:val="en-GB"/>
        </w:rPr>
      </w:pPr>
      <w:r>
        <w:rPr>
          <w:rFonts w:asciiTheme="minorHAnsi" w:hAnsiTheme="minorHAnsi" w:cstheme="minorHAnsi"/>
          <w:b/>
          <w:lang w:val="en-GB" w:bidi="en-GB"/>
        </w:rPr>
        <w:t>AG – RUBBER SHOCK ABSORBERS</w:t>
      </w:r>
    </w:p>
    <w:p w14:paraId="767716B0" w14:textId="3EF21758" w:rsidR="00D13826" w:rsidRDefault="00D13826" w:rsidP="00D13826">
      <w:pPr>
        <w:jc w:val="both"/>
        <w:rPr>
          <w:rFonts w:asciiTheme="minorHAnsi" w:hAnsiTheme="minorHAnsi" w:cstheme="minorHAnsi"/>
          <w:lang w:val="en-GB" w:bidi="en-GB"/>
        </w:rPr>
      </w:pPr>
      <w:r>
        <w:rPr>
          <w:rFonts w:asciiTheme="minorHAnsi" w:hAnsiTheme="minorHAnsi" w:cstheme="minorHAnsi"/>
          <w:lang w:val="en-GB" w:bidi="en-GB"/>
        </w:rPr>
        <w:t>Option supplied separately from the unit. Inserted at the base of the unit to dampen possible vibrations due to an irregular floor. The shock absorbers are made of very thick rubber sections protected by metal base and cap with anti-corrosion treatment suitable for outdoors, that protects the component from weathering, UV rays, liquids that could stiffen the rubber part. The rounded shape allows liquids to flow to the ground.</w:t>
      </w:r>
    </w:p>
    <w:p w14:paraId="687655E5" w14:textId="77777777" w:rsidR="00F43F99" w:rsidRDefault="00F43F99" w:rsidP="00D13826">
      <w:pPr>
        <w:jc w:val="both"/>
        <w:rPr>
          <w:rFonts w:asciiTheme="minorHAnsi" w:hAnsiTheme="minorHAnsi" w:cstheme="minorHAnsi"/>
          <w:bCs/>
          <w:lang w:val="en-GB"/>
        </w:rPr>
      </w:pPr>
    </w:p>
    <w:p w14:paraId="51AE4C02" w14:textId="77777777" w:rsidR="00D13826" w:rsidRDefault="00D13826" w:rsidP="00D13826">
      <w:pPr>
        <w:jc w:val="both"/>
        <w:rPr>
          <w:rFonts w:asciiTheme="minorHAnsi" w:hAnsiTheme="minorHAnsi" w:cstheme="minorHAnsi"/>
          <w:bCs/>
          <w:lang w:val="en-GB"/>
        </w:rPr>
      </w:pPr>
      <w:r>
        <w:rPr>
          <w:rFonts w:asciiTheme="minorHAnsi" w:hAnsiTheme="minorHAnsi" w:cstheme="minorHAnsi"/>
          <w:b/>
          <w:lang w:val="en-GB" w:bidi="en-GB"/>
        </w:rPr>
        <w:t>AM – SPRING SHOCK ABSORBERS</w:t>
      </w:r>
    </w:p>
    <w:p w14:paraId="26A6BC20" w14:textId="77777777" w:rsidR="00D13826" w:rsidRDefault="00D13826" w:rsidP="00D13826">
      <w:pPr>
        <w:jc w:val="both"/>
        <w:rPr>
          <w:rFonts w:asciiTheme="minorHAnsi" w:hAnsiTheme="minorHAnsi" w:cstheme="minorHAnsi"/>
          <w:bCs/>
          <w:lang w:val="en-GB"/>
        </w:rPr>
      </w:pPr>
      <w:r>
        <w:rPr>
          <w:rFonts w:asciiTheme="minorHAnsi" w:hAnsiTheme="minorHAnsi" w:cstheme="minorHAnsi"/>
          <w:lang w:val="en-GB" w:bidi="en-GB"/>
        </w:rPr>
        <w:t xml:space="preserve">Option supplied separately from the unit. To be inserted in the lower part of the unit to dampen possible vibrations due to an irregular floor. Each element, 86 mm high, consists of 5 steel springs, compliant with UNI EN 10270-1 SH with surface cataphoresis treatment, fixed to 2 galvanised steel 5 mm thick platforms, coated with high-resistance thermoplastic. </w:t>
      </w:r>
    </w:p>
    <w:p w14:paraId="658BD178" w14:textId="77777777" w:rsidR="00D13826" w:rsidRDefault="00D13826" w:rsidP="00D13826">
      <w:pPr>
        <w:jc w:val="both"/>
        <w:rPr>
          <w:rFonts w:asciiTheme="minorHAnsi" w:hAnsiTheme="minorHAnsi" w:cstheme="minorHAnsi"/>
          <w:b/>
          <w:bCs/>
          <w:u w:val="single"/>
          <w:lang w:val="en-GB"/>
        </w:rPr>
      </w:pPr>
    </w:p>
    <w:p w14:paraId="629D90F5" w14:textId="51CEE6FC" w:rsidR="00D13671" w:rsidRPr="009B6589" w:rsidRDefault="001B373D" w:rsidP="001B373D">
      <w:pPr>
        <w:spacing w:after="200" w:line="276" w:lineRule="auto"/>
        <w:rPr>
          <w:rFonts w:asciiTheme="minorHAnsi" w:hAnsiTheme="minorHAnsi" w:cstheme="minorHAnsi"/>
          <w:b/>
          <w:bCs/>
          <w:u w:val="single"/>
          <w:lang w:val="en-US"/>
        </w:rPr>
      </w:pPr>
      <w:r w:rsidRPr="009B6589">
        <w:rPr>
          <w:rFonts w:asciiTheme="minorHAnsi" w:hAnsiTheme="minorHAnsi" w:cstheme="minorHAnsi"/>
          <w:b/>
          <w:bCs/>
          <w:u w:val="single"/>
          <w:lang w:val="en-US"/>
        </w:rPr>
        <w:br w:type="page"/>
      </w:r>
    </w:p>
    <w:p w14:paraId="7789D029" w14:textId="77777777" w:rsidR="00D13826" w:rsidRDefault="00D13826" w:rsidP="00D13826">
      <w:pPr>
        <w:jc w:val="both"/>
        <w:rPr>
          <w:rFonts w:asciiTheme="minorHAnsi" w:hAnsiTheme="minorHAnsi" w:cstheme="minorHAnsi"/>
          <w:b/>
          <w:bCs/>
          <w:sz w:val="28"/>
          <w:u w:val="single"/>
          <w:lang w:val="en-GB"/>
        </w:rPr>
      </w:pPr>
      <w:r>
        <w:rPr>
          <w:rFonts w:asciiTheme="minorHAnsi" w:hAnsiTheme="minorHAnsi" w:cstheme="minorHAnsi"/>
          <w:b/>
          <w:sz w:val="28"/>
          <w:szCs w:val="28"/>
          <w:u w:val="single"/>
          <w:lang w:val="en-GB" w:bidi="en-GB"/>
        </w:rPr>
        <w:lastRenderedPageBreak/>
        <w:t>COMPLIANCE</w:t>
      </w:r>
    </w:p>
    <w:p w14:paraId="7D03A0A3" w14:textId="77777777" w:rsidR="00D13826" w:rsidRDefault="00D13826" w:rsidP="00D13826">
      <w:pPr>
        <w:jc w:val="both"/>
        <w:rPr>
          <w:rFonts w:asciiTheme="minorHAnsi" w:hAnsiTheme="minorHAnsi" w:cstheme="minorHAnsi"/>
          <w:lang w:val="en-GB" w:bidi="en-GB"/>
        </w:rPr>
      </w:pPr>
    </w:p>
    <w:p w14:paraId="0F369537" w14:textId="7C6FCD6C" w:rsidR="00D13826" w:rsidRDefault="00D13826" w:rsidP="00D13826">
      <w:pPr>
        <w:jc w:val="both"/>
        <w:rPr>
          <w:rFonts w:asciiTheme="minorHAnsi" w:hAnsiTheme="minorHAnsi" w:cstheme="minorHAnsi"/>
          <w:bCs/>
          <w:lang w:val="en-GB"/>
        </w:rPr>
      </w:pPr>
      <w:r>
        <w:rPr>
          <w:rFonts w:asciiTheme="minorHAnsi" w:hAnsiTheme="minorHAnsi" w:cstheme="minorHAnsi"/>
          <w:lang w:val="en-GB" w:bidi="en-GB"/>
        </w:rPr>
        <w:t xml:space="preserve">The use and installation manual will be present inside each device. CLINT refrigerant unit, series </w:t>
      </w:r>
      <w:r w:rsidR="009B6589">
        <w:rPr>
          <w:rFonts w:asciiTheme="minorHAnsi" w:hAnsiTheme="minorHAnsi" w:cstheme="minorHAnsi"/>
          <w:lang w:val="en-GB" w:bidi="en-GB"/>
        </w:rPr>
        <w:t>BOOSTER</w:t>
      </w:r>
      <w:r>
        <w:rPr>
          <w:rFonts w:asciiTheme="minorHAnsi" w:hAnsiTheme="minorHAnsi" w:cstheme="minorHAnsi"/>
          <w:lang w:val="en-GB" w:bidi="en-GB"/>
        </w:rPr>
        <w:t>, CE marked and compliant with EUROPEAN Directives currently in force. The unit complies with the following Directives:</w:t>
      </w:r>
    </w:p>
    <w:p w14:paraId="3C07062B" w14:textId="77777777" w:rsidR="00D13826" w:rsidRDefault="00D13826" w:rsidP="00D13826">
      <w:pPr>
        <w:jc w:val="both"/>
        <w:rPr>
          <w:rFonts w:asciiTheme="minorHAnsi" w:hAnsiTheme="minorHAnsi" w:cstheme="minorHAnsi"/>
          <w:bCs/>
          <w:lang w:val="en-GB"/>
        </w:rPr>
      </w:pPr>
    </w:p>
    <w:p w14:paraId="74847962" w14:textId="77777777" w:rsidR="00D13826" w:rsidRDefault="00D13826" w:rsidP="00D13826">
      <w:pPr>
        <w:rPr>
          <w:rFonts w:asciiTheme="minorHAnsi" w:hAnsiTheme="minorHAnsi" w:cstheme="minorHAnsi"/>
          <w:bCs/>
          <w:lang w:val="en-GB"/>
        </w:rPr>
        <w:sectPr w:rsidR="00D13826" w:rsidSect="00D13826">
          <w:type w:val="continuous"/>
          <w:pgSz w:w="11906" w:h="16838"/>
          <w:pgMar w:top="1418" w:right="851" w:bottom="1134" w:left="851" w:header="454" w:footer="454" w:gutter="0"/>
          <w:cols w:space="720"/>
        </w:sectPr>
      </w:pPr>
    </w:p>
    <w:p w14:paraId="193195AC" w14:textId="77777777" w:rsidR="00D13826" w:rsidRDefault="00D13826" w:rsidP="00D13826">
      <w:pPr>
        <w:pStyle w:val="Paragrafoelenco"/>
        <w:numPr>
          <w:ilvl w:val="0"/>
          <w:numId w:val="10"/>
        </w:numPr>
        <w:jc w:val="both"/>
        <w:rPr>
          <w:rFonts w:asciiTheme="minorHAnsi" w:hAnsiTheme="minorHAnsi" w:cstheme="minorHAnsi"/>
          <w:bCs/>
        </w:rPr>
      </w:pPr>
      <w:r>
        <w:rPr>
          <w:rFonts w:asciiTheme="minorHAnsi" w:hAnsiTheme="minorHAnsi" w:cstheme="minorHAnsi"/>
          <w:lang w:val="en-GB" w:bidi="en-GB"/>
        </w:rPr>
        <w:t>2006/42/EC (Machinery Directive)</w:t>
      </w:r>
    </w:p>
    <w:p w14:paraId="1E479EB5" w14:textId="77777777" w:rsidR="00D13826" w:rsidRDefault="00D13826" w:rsidP="00D13826">
      <w:pPr>
        <w:pStyle w:val="Paragrafoelenco"/>
        <w:numPr>
          <w:ilvl w:val="0"/>
          <w:numId w:val="10"/>
        </w:numPr>
        <w:jc w:val="both"/>
        <w:rPr>
          <w:rFonts w:asciiTheme="minorHAnsi" w:hAnsiTheme="minorHAnsi" w:cstheme="minorHAnsi"/>
          <w:bCs/>
        </w:rPr>
      </w:pPr>
      <w:r>
        <w:rPr>
          <w:rFonts w:asciiTheme="minorHAnsi" w:hAnsiTheme="minorHAnsi" w:cstheme="minorHAnsi"/>
          <w:lang w:val="en-GB" w:bidi="en-GB"/>
        </w:rPr>
        <w:t>2014/68/EU (PED)</w:t>
      </w:r>
    </w:p>
    <w:p w14:paraId="3CA05A93" w14:textId="77777777" w:rsidR="00D13826" w:rsidRDefault="00D13826" w:rsidP="00D13826">
      <w:pPr>
        <w:pStyle w:val="Paragrafoelenco"/>
        <w:numPr>
          <w:ilvl w:val="0"/>
          <w:numId w:val="10"/>
        </w:numPr>
        <w:jc w:val="both"/>
        <w:rPr>
          <w:rFonts w:asciiTheme="minorHAnsi" w:hAnsiTheme="minorHAnsi" w:cstheme="minorHAnsi"/>
          <w:bCs/>
        </w:rPr>
      </w:pPr>
      <w:r>
        <w:rPr>
          <w:rFonts w:asciiTheme="minorHAnsi" w:hAnsiTheme="minorHAnsi" w:cstheme="minorHAnsi"/>
          <w:lang w:val="en-GB" w:bidi="en-GB"/>
        </w:rPr>
        <w:t>2014/30/EU (EMC)</w:t>
      </w:r>
    </w:p>
    <w:p w14:paraId="6EBF848E" w14:textId="77777777" w:rsidR="00D13826" w:rsidRDefault="00D13826" w:rsidP="00D13826">
      <w:pPr>
        <w:pStyle w:val="Paragrafoelenco"/>
        <w:numPr>
          <w:ilvl w:val="0"/>
          <w:numId w:val="10"/>
        </w:numPr>
        <w:jc w:val="both"/>
        <w:rPr>
          <w:rFonts w:asciiTheme="minorHAnsi" w:hAnsiTheme="minorHAnsi" w:cstheme="minorHAnsi"/>
          <w:bCs/>
        </w:rPr>
      </w:pPr>
      <w:r>
        <w:rPr>
          <w:rFonts w:asciiTheme="minorHAnsi" w:hAnsiTheme="minorHAnsi" w:cstheme="minorHAnsi"/>
          <w:lang w:val="en-GB" w:bidi="en-GB"/>
        </w:rPr>
        <w:t>2014/35/EU (LVD)</w:t>
      </w:r>
    </w:p>
    <w:p w14:paraId="5488C69D" w14:textId="03E47E8A" w:rsidR="002D6028" w:rsidRPr="00D13826" w:rsidRDefault="00D13826" w:rsidP="00D13826">
      <w:pPr>
        <w:pStyle w:val="Paragrafoelenco"/>
        <w:numPr>
          <w:ilvl w:val="0"/>
          <w:numId w:val="10"/>
        </w:numPr>
        <w:jc w:val="both"/>
        <w:rPr>
          <w:rFonts w:asciiTheme="minorHAnsi" w:hAnsiTheme="minorHAnsi" w:cstheme="minorHAnsi"/>
          <w:bCs/>
        </w:rPr>
      </w:pPr>
      <w:r>
        <w:rPr>
          <w:rFonts w:asciiTheme="minorHAnsi" w:hAnsiTheme="minorHAnsi" w:cstheme="minorHAnsi"/>
          <w:lang w:val="en-GB" w:bidi="en-GB"/>
        </w:rPr>
        <w:t>813/2013/EU (ErP)</w:t>
      </w:r>
    </w:p>
    <w:sectPr w:rsidR="002D6028" w:rsidRPr="00D13826" w:rsidSect="0093635A">
      <w:type w:val="continuous"/>
      <w:pgSz w:w="11906" w:h="16838" w:code="9"/>
      <w:pgMar w:top="1418" w:right="851" w:bottom="1134"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FD50" w14:textId="77777777" w:rsidR="00237C42" w:rsidRDefault="00237C42" w:rsidP="0087112A">
      <w:r>
        <w:separator/>
      </w:r>
    </w:p>
  </w:endnote>
  <w:endnote w:type="continuationSeparator" w:id="0">
    <w:p w14:paraId="51CE234A" w14:textId="77777777" w:rsidR="00237C42" w:rsidRDefault="00237C42" w:rsidP="0087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Cond">
    <w:altName w:val="Arial"/>
    <w:panose1 w:val="00000000000000000000"/>
    <w:charset w:val="00"/>
    <w:family w:val="swiss"/>
    <w:notTrueType/>
    <w:pitch w:val="variable"/>
    <w:sig w:usb0="00000001" w:usb1="00000001" w:usb2="00000000" w:usb3="00000000" w:csb0="0000019F" w:csb1="00000000"/>
  </w:font>
  <w:font w:name="Myriad Pro Light Cond">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LTStd-BoldObl">
    <w:altName w:val="Times New Roman"/>
    <w:panose1 w:val="00000000000000000000"/>
    <w:charset w:val="00"/>
    <w:family w:val="roman"/>
    <w:notTrueType/>
    <w:pitch w:val="default"/>
  </w:font>
  <w:font w:name="UniversLTStd-BoldCn">
    <w:altName w:val="Times New Roman"/>
    <w:panose1 w:val="00000000000000000000"/>
    <w:charset w:val="00"/>
    <w:family w:val="roman"/>
    <w:notTrueType/>
    <w:pitch w:val="default"/>
  </w:font>
  <w:font w:name="MyriadPro-LightCond">
    <w:altName w:val="Yu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788B" w14:textId="77777777" w:rsidR="00A04E8C" w:rsidRDefault="00A04E8C">
    <w:pPr>
      <w:pStyle w:val="Pidipagina"/>
      <w:tabs>
        <w:tab w:val="clear" w:pos="4819"/>
        <w:tab w:val="clear" w:pos="9638"/>
        <w:tab w:val="left" w:pos="29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4C0EF" w14:textId="77777777" w:rsidR="00237C42" w:rsidRDefault="00237C42" w:rsidP="0087112A">
      <w:r>
        <w:separator/>
      </w:r>
    </w:p>
  </w:footnote>
  <w:footnote w:type="continuationSeparator" w:id="0">
    <w:p w14:paraId="3F3D3B53" w14:textId="77777777" w:rsidR="00237C42" w:rsidRDefault="00237C42" w:rsidP="00871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51C1" w14:textId="77777777" w:rsidR="00A04E8C" w:rsidRDefault="00A04E8C">
    <w:pPr>
      <w:pStyle w:val="Intestazione"/>
      <w:tabs>
        <w:tab w:val="clear" w:pos="4819"/>
        <w:tab w:val="clear" w:pos="9638"/>
        <w:tab w:val="left" w:pos="455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0EF"/>
    <w:multiLevelType w:val="hybridMultilevel"/>
    <w:tmpl w:val="C352CF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DC4817"/>
    <w:multiLevelType w:val="hybridMultilevel"/>
    <w:tmpl w:val="A120E2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B269E9"/>
    <w:multiLevelType w:val="hybridMultilevel"/>
    <w:tmpl w:val="C0841B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E16806"/>
    <w:multiLevelType w:val="hybridMultilevel"/>
    <w:tmpl w:val="DA7A31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F570D7"/>
    <w:multiLevelType w:val="hybridMultilevel"/>
    <w:tmpl w:val="19540602"/>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336279C6"/>
    <w:multiLevelType w:val="hybridMultilevel"/>
    <w:tmpl w:val="FF261A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4DB3B76"/>
    <w:multiLevelType w:val="hybridMultilevel"/>
    <w:tmpl w:val="AB6E06CC"/>
    <w:lvl w:ilvl="0" w:tplc="1256B366">
      <w:start w:val="1"/>
      <w:numFmt w:val="bullet"/>
      <w:lvlText w:val=""/>
      <w:lvlJc w:val="left"/>
      <w:pPr>
        <w:tabs>
          <w:tab w:val="num" w:pos="720"/>
        </w:tabs>
        <w:ind w:left="720" w:hanging="360"/>
      </w:pPr>
      <w:rPr>
        <w:rFonts w:ascii="Wingdings" w:hAnsi="Wingdings" w:hint="default"/>
      </w:rPr>
    </w:lvl>
    <w:lvl w:ilvl="1" w:tplc="F2F8C670" w:tentative="1">
      <w:start w:val="1"/>
      <w:numFmt w:val="bullet"/>
      <w:lvlText w:val=""/>
      <w:lvlJc w:val="left"/>
      <w:pPr>
        <w:tabs>
          <w:tab w:val="num" w:pos="1440"/>
        </w:tabs>
        <w:ind w:left="1440" w:hanging="360"/>
      </w:pPr>
      <w:rPr>
        <w:rFonts w:ascii="Wingdings" w:hAnsi="Wingdings" w:hint="default"/>
      </w:rPr>
    </w:lvl>
    <w:lvl w:ilvl="2" w:tplc="6BC29156" w:tentative="1">
      <w:start w:val="1"/>
      <w:numFmt w:val="bullet"/>
      <w:lvlText w:val=""/>
      <w:lvlJc w:val="left"/>
      <w:pPr>
        <w:tabs>
          <w:tab w:val="num" w:pos="2160"/>
        </w:tabs>
        <w:ind w:left="2160" w:hanging="360"/>
      </w:pPr>
      <w:rPr>
        <w:rFonts w:ascii="Wingdings" w:hAnsi="Wingdings" w:hint="default"/>
      </w:rPr>
    </w:lvl>
    <w:lvl w:ilvl="3" w:tplc="2E82BB68" w:tentative="1">
      <w:start w:val="1"/>
      <w:numFmt w:val="bullet"/>
      <w:lvlText w:val=""/>
      <w:lvlJc w:val="left"/>
      <w:pPr>
        <w:tabs>
          <w:tab w:val="num" w:pos="2880"/>
        </w:tabs>
        <w:ind w:left="2880" w:hanging="360"/>
      </w:pPr>
      <w:rPr>
        <w:rFonts w:ascii="Wingdings" w:hAnsi="Wingdings" w:hint="default"/>
      </w:rPr>
    </w:lvl>
    <w:lvl w:ilvl="4" w:tplc="F6664F42" w:tentative="1">
      <w:start w:val="1"/>
      <w:numFmt w:val="bullet"/>
      <w:lvlText w:val=""/>
      <w:lvlJc w:val="left"/>
      <w:pPr>
        <w:tabs>
          <w:tab w:val="num" w:pos="3600"/>
        </w:tabs>
        <w:ind w:left="3600" w:hanging="360"/>
      </w:pPr>
      <w:rPr>
        <w:rFonts w:ascii="Wingdings" w:hAnsi="Wingdings" w:hint="default"/>
      </w:rPr>
    </w:lvl>
    <w:lvl w:ilvl="5" w:tplc="132C01CE" w:tentative="1">
      <w:start w:val="1"/>
      <w:numFmt w:val="bullet"/>
      <w:lvlText w:val=""/>
      <w:lvlJc w:val="left"/>
      <w:pPr>
        <w:tabs>
          <w:tab w:val="num" w:pos="4320"/>
        </w:tabs>
        <w:ind w:left="4320" w:hanging="360"/>
      </w:pPr>
      <w:rPr>
        <w:rFonts w:ascii="Wingdings" w:hAnsi="Wingdings" w:hint="default"/>
      </w:rPr>
    </w:lvl>
    <w:lvl w:ilvl="6" w:tplc="85A6DC0A" w:tentative="1">
      <w:start w:val="1"/>
      <w:numFmt w:val="bullet"/>
      <w:lvlText w:val=""/>
      <w:lvlJc w:val="left"/>
      <w:pPr>
        <w:tabs>
          <w:tab w:val="num" w:pos="5040"/>
        </w:tabs>
        <w:ind w:left="5040" w:hanging="360"/>
      </w:pPr>
      <w:rPr>
        <w:rFonts w:ascii="Wingdings" w:hAnsi="Wingdings" w:hint="default"/>
      </w:rPr>
    </w:lvl>
    <w:lvl w:ilvl="7" w:tplc="F280DB1C" w:tentative="1">
      <w:start w:val="1"/>
      <w:numFmt w:val="bullet"/>
      <w:lvlText w:val=""/>
      <w:lvlJc w:val="left"/>
      <w:pPr>
        <w:tabs>
          <w:tab w:val="num" w:pos="5760"/>
        </w:tabs>
        <w:ind w:left="5760" w:hanging="360"/>
      </w:pPr>
      <w:rPr>
        <w:rFonts w:ascii="Wingdings" w:hAnsi="Wingdings" w:hint="default"/>
      </w:rPr>
    </w:lvl>
    <w:lvl w:ilvl="8" w:tplc="696232A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EE30AB"/>
    <w:multiLevelType w:val="hybridMultilevel"/>
    <w:tmpl w:val="9CE23A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584AB6"/>
    <w:multiLevelType w:val="hybridMultilevel"/>
    <w:tmpl w:val="C3DAF9A0"/>
    <w:lvl w:ilvl="0" w:tplc="1118384E">
      <w:start w:val="1"/>
      <w:numFmt w:val="bullet"/>
      <w:lvlText w:val=""/>
      <w:lvlJc w:val="left"/>
      <w:pPr>
        <w:tabs>
          <w:tab w:val="num" w:pos="720"/>
        </w:tabs>
        <w:ind w:left="720" w:hanging="360"/>
      </w:pPr>
      <w:rPr>
        <w:rFonts w:ascii="Wingdings" w:hAnsi="Wingdings" w:hint="default"/>
      </w:rPr>
    </w:lvl>
    <w:lvl w:ilvl="1" w:tplc="862CE322" w:tentative="1">
      <w:start w:val="1"/>
      <w:numFmt w:val="bullet"/>
      <w:lvlText w:val=""/>
      <w:lvlJc w:val="left"/>
      <w:pPr>
        <w:tabs>
          <w:tab w:val="num" w:pos="1440"/>
        </w:tabs>
        <w:ind w:left="1440" w:hanging="360"/>
      </w:pPr>
      <w:rPr>
        <w:rFonts w:ascii="Wingdings" w:hAnsi="Wingdings" w:hint="default"/>
      </w:rPr>
    </w:lvl>
    <w:lvl w:ilvl="2" w:tplc="51E6339C" w:tentative="1">
      <w:start w:val="1"/>
      <w:numFmt w:val="bullet"/>
      <w:lvlText w:val=""/>
      <w:lvlJc w:val="left"/>
      <w:pPr>
        <w:tabs>
          <w:tab w:val="num" w:pos="2160"/>
        </w:tabs>
        <w:ind w:left="2160" w:hanging="360"/>
      </w:pPr>
      <w:rPr>
        <w:rFonts w:ascii="Wingdings" w:hAnsi="Wingdings" w:hint="default"/>
      </w:rPr>
    </w:lvl>
    <w:lvl w:ilvl="3" w:tplc="2DC8CE9C" w:tentative="1">
      <w:start w:val="1"/>
      <w:numFmt w:val="bullet"/>
      <w:lvlText w:val=""/>
      <w:lvlJc w:val="left"/>
      <w:pPr>
        <w:tabs>
          <w:tab w:val="num" w:pos="2880"/>
        </w:tabs>
        <w:ind w:left="2880" w:hanging="360"/>
      </w:pPr>
      <w:rPr>
        <w:rFonts w:ascii="Wingdings" w:hAnsi="Wingdings" w:hint="default"/>
      </w:rPr>
    </w:lvl>
    <w:lvl w:ilvl="4" w:tplc="E5F2FE48" w:tentative="1">
      <w:start w:val="1"/>
      <w:numFmt w:val="bullet"/>
      <w:lvlText w:val=""/>
      <w:lvlJc w:val="left"/>
      <w:pPr>
        <w:tabs>
          <w:tab w:val="num" w:pos="3600"/>
        </w:tabs>
        <w:ind w:left="3600" w:hanging="360"/>
      </w:pPr>
      <w:rPr>
        <w:rFonts w:ascii="Wingdings" w:hAnsi="Wingdings" w:hint="default"/>
      </w:rPr>
    </w:lvl>
    <w:lvl w:ilvl="5" w:tplc="B3C0754E" w:tentative="1">
      <w:start w:val="1"/>
      <w:numFmt w:val="bullet"/>
      <w:lvlText w:val=""/>
      <w:lvlJc w:val="left"/>
      <w:pPr>
        <w:tabs>
          <w:tab w:val="num" w:pos="4320"/>
        </w:tabs>
        <w:ind w:left="4320" w:hanging="360"/>
      </w:pPr>
      <w:rPr>
        <w:rFonts w:ascii="Wingdings" w:hAnsi="Wingdings" w:hint="default"/>
      </w:rPr>
    </w:lvl>
    <w:lvl w:ilvl="6" w:tplc="9E362A92" w:tentative="1">
      <w:start w:val="1"/>
      <w:numFmt w:val="bullet"/>
      <w:lvlText w:val=""/>
      <w:lvlJc w:val="left"/>
      <w:pPr>
        <w:tabs>
          <w:tab w:val="num" w:pos="5040"/>
        </w:tabs>
        <w:ind w:left="5040" w:hanging="360"/>
      </w:pPr>
      <w:rPr>
        <w:rFonts w:ascii="Wingdings" w:hAnsi="Wingdings" w:hint="default"/>
      </w:rPr>
    </w:lvl>
    <w:lvl w:ilvl="7" w:tplc="88047072" w:tentative="1">
      <w:start w:val="1"/>
      <w:numFmt w:val="bullet"/>
      <w:lvlText w:val=""/>
      <w:lvlJc w:val="left"/>
      <w:pPr>
        <w:tabs>
          <w:tab w:val="num" w:pos="5760"/>
        </w:tabs>
        <w:ind w:left="5760" w:hanging="360"/>
      </w:pPr>
      <w:rPr>
        <w:rFonts w:ascii="Wingdings" w:hAnsi="Wingdings" w:hint="default"/>
      </w:rPr>
    </w:lvl>
    <w:lvl w:ilvl="8" w:tplc="33FCD874" w:tentative="1">
      <w:start w:val="1"/>
      <w:numFmt w:val="bullet"/>
      <w:lvlText w:val=""/>
      <w:lvlJc w:val="left"/>
      <w:pPr>
        <w:tabs>
          <w:tab w:val="num" w:pos="6480"/>
        </w:tabs>
        <w:ind w:left="6480" w:hanging="360"/>
      </w:pPr>
      <w:rPr>
        <w:rFonts w:ascii="Wingdings" w:hAnsi="Wingdings" w:hint="default"/>
      </w:rPr>
    </w:lvl>
  </w:abstractNum>
  <w:num w:numId="1" w16cid:durableId="10033707">
    <w:abstractNumId w:val="3"/>
  </w:num>
  <w:num w:numId="2" w16cid:durableId="88892767">
    <w:abstractNumId w:val="1"/>
  </w:num>
  <w:num w:numId="3" w16cid:durableId="521749279">
    <w:abstractNumId w:val="7"/>
  </w:num>
  <w:num w:numId="4" w16cid:durableId="644511872">
    <w:abstractNumId w:val="0"/>
  </w:num>
  <w:num w:numId="5" w16cid:durableId="1603222465">
    <w:abstractNumId w:val="4"/>
  </w:num>
  <w:num w:numId="6" w16cid:durableId="2097169295">
    <w:abstractNumId w:val="2"/>
  </w:num>
  <w:num w:numId="7" w16cid:durableId="26490447">
    <w:abstractNumId w:val="6"/>
  </w:num>
  <w:num w:numId="8" w16cid:durableId="933513711">
    <w:abstractNumId w:val="8"/>
  </w:num>
  <w:num w:numId="9" w16cid:durableId="2073188586">
    <w:abstractNumId w:val="5"/>
  </w:num>
  <w:num w:numId="10" w16cid:durableId="1227688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15"/>
    <w:rsid w:val="00005225"/>
    <w:rsid w:val="000130F2"/>
    <w:rsid w:val="0001710E"/>
    <w:rsid w:val="000172DF"/>
    <w:rsid w:val="0002368A"/>
    <w:rsid w:val="0006565A"/>
    <w:rsid w:val="00066CAD"/>
    <w:rsid w:val="00067290"/>
    <w:rsid w:val="00067372"/>
    <w:rsid w:val="0007653F"/>
    <w:rsid w:val="00086DE7"/>
    <w:rsid w:val="000916A3"/>
    <w:rsid w:val="000949DF"/>
    <w:rsid w:val="000A32BF"/>
    <w:rsid w:val="000C6560"/>
    <w:rsid w:val="000F00D8"/>
    <w:rsid w:val="000F65C2"/>
    <w:rsid w:val="00100CB6"/>
    <w:rsid w:val="00103A1C"/>
    <w:rsid w:val="00112FE0"/>
    <w:rsid w:val="00115F5A"/>
    <w:rsid w:val="00120FC9"/>
    <w:rsid w:val="001234F1"/>
    <w:rsid w:val="00125C38"/>
    <w:rsid w:val="00132921"/>
    <w:rsid w:val="001340AC"/>
    <w:rsid w:val="001501A7"/>
    <w:rsid w:val="00155AA8"/>
    <w:rsid w:val="00155D8D"/>
    <w:rsid w:val="001576CF"/>
    <w:rsid w:val="0016092C"/>
    <w:rsid w:val="00165B87"/>
    <w:rsid w:val="00170DD4"/>
    <w:rsid w:val="001844A5"/>
    <w:rsid w:val="001945E1"/>
    <w:rsid w:val="001A74FB"/>
    <w:rsid w:val="001B3264"/>
    <w:rsid w:val="001B373D"/>
    <w:rsid w:val="001D25BD"/>
    <w:rsid w:val="001D2B87"/>
    <w:rsid w:val="001D4BAA"/>
    <w:rsid w:val="001D5E17"/>
    <w:rsid w:val="001E62FB"/>
    <w:rsid w:val="001F1723"/>
    <w:rsid w:val="0021471A"/>
    <w:rsid w:val="002251E9"/>
    <w:rsid w:val="00231EE7"/>
    <w:rsid w:val="00236DE5"/>
    <w:rsid w:val="00237C42"/>
    <w:rsid w:val="00247AC1"/>
    <w:rsid w:val="0027217E"/>
    <w:rsid w:val="00272F90"/>
    <w:rsid w:val="00284CCE"/>
    <w:rsid w:val="00296435"/>
    <w:rsid w:val="002A334B"/>
    <w:rsid w:val="002A3FC3"/>
    <w:rsid w:val="002A7B7C"/>
    <w:rsid w:val="002B02F5"/>
    <w:rsid w:val="002B6CBF"/>
    <w:rsid w:val="002C209B"/>
    <w:rsid w:val="002C69D9"/>
    <w:rsid w:val="002D0D84"/>
    <w:rsid w:val="002D1603"/>
    <w:rsid w:val="002D4D1F"/>
    <w:rsid w:val="002D6028"/>
    <w:rsid w:val="002E73B6"/>
    <w:rsid w:val="002F38AA"/>
    <w:rsid w:val="00301353"/>
    <w:rsid w:val="00312536"/>
    <w:rsid w:val="00322658"/>
    <w:rsid w:val="00324337"/>
    <w:rsid w:val="00340DAB"/>
    <w:rsid w:val="00366694"/>
    <w:rsid w:val="00371EDA"/>
    <w:rsid w:val="0037260E"/>
    <w:rsid w:val="00381029"/>
    <w:rsid w:val="00382811"/>
    <w:rsid w:val="0038496E"/>
    <w:rsid w:val="00396D75"/>
    <w:rsid w:val="003A495E"/>
    <w:rsid w:val="003A5F04"/>
    <w:rsid w:val="003C0104"/>
    <w:rsid w:val="003C09CF"/>
    <w:rsid w:val="003C13B9"/>
    <w:rsid w:val="003C28A9"/>
    <w:rsid w:val="003C3CE8"/>
    <w:rsid w:val="003D3234"/>
    <w:rsid w:val="003F2252"/>
    <w:rsid w:val="003F4733"/>
    <w:rsid w:val="00420F06"/>
    <w:rsid w:val="00441E6E"/>
    <w:rsid w:val="004423F6"/>
    <w:rsid w:val="00447653"/>
    <w:rsid w:val="00454ADB"/>
    <w:rsid w:val="0045623B"/>
    <w:rsid w:val="0047015C"/>
    <w:rsid w:val="0047313D"/>
    <w:rsid w:val="00481C22"/>
    <w:rsid w:val="00483CFF"/>
    <w:rsid w:val="00485F3F"/>
    <w:rsid w:val="004A776F"/>
    <w:rsid w:val="004B614E"/>
    <w:rsid w:val="004B6C3C"/>
    <w:rsid w:val="004B7B21"/>
    <w:rsid w:val="004C2D5A"/>
    <w:rsid w:val="004C5140"/>
    <w:rsid w:val="004C5EA3"/>
    <w:rsid w:val="004D38FA"/>
    <w:rsid w:val="004D47E4"/>
    <w:rsid w:val="004D7618"/>
    <w:rsid w:val="004E2ADC"/>
    <w:rsid w:val="00514011"/>
    <w:rsid w:val="0052584F"/>
    <w:rsid w:val="005413D3"/>
    <w:rsid w:val="00561E49"/>
    <w:rsid w:val="00565443"/>
    <w:rsid w:val="005768E2"/>
    <w:rsid w:val="005C63BA"/>
    <w:rsid w:val="005F39F6"/>
    <w:rsid w:val="005F54CE"/>
    <w:rsid w:val="0061302B"/>
    <w:rsid w:val="0061436F"/>
    <w:rsid w:val="006332B1"/>
    <w:rsid w:val="006402D4"/>
    <w:rsid w:val="00651BDF"/>
    <w:rsid w:val="006652CB"/>
    <w:rsid w:val="0069197A"/>
    <w:rsid w:val="00695970"/>
    <w:rsid w:val="006C38D8"/>
    <w:rsid w:val="006C5CDA"/>
    <w:rsid w:val="006D073A"/>
    <w:rsid w:val="006D41F3"/>
    <w:rsid w:val="006D6EBC"/>
    <w:rsid w:val="006E13BB"/>
    <w:rsid w:val="0070289F"/>
    <w:rsid w:val="00713DA3"/>
    <w:rsid w:val="00751B4D"/>
    <w:rsid w:val="00752C2D"/>
    <w:rsid w:val="00754DD6"/>
    <w:rsid w:val="00781D03"/>
    <w:rsid w:val="00783CE1"/>
    <w:rsid w:val="007B4B1A"/>
    <w:rsid w:val="007B62E2"/>
    <w:rsid w:val="007B718A"/>
    <w:rsid w:val="007C0C63"/>
    <w:rsid w:val="007C587C"/>
    <w:rsid w:val="007C61B9"/>
    <w:rsid w:val="007D3300"/>
    <w:rsid w:val="007D4A58"/>
    <w:rsid w:val="007F0E44"/>
    <w:rsid w:val="007F17B0"/>
    <w:rsid w:val="007F73B4"/>
    <w:rsid w:val="00800986"/>
    <w:rsid w:val="00800DF5"/>
    <w:rsid w:val="008020AA"/>
    <w:rsid w:val="0081642E"/>
    <w:rsid w:val="00820998"/>
    <w:rsid w:val="00837D64"/>
    <w:rsid w:val="008442B8"/>
    <w:rsid w:val="00856246"/>
    <w:rsid w:val="00867DB7"/>
    <w:rsid w:val="008706D1"/>
    <w:rsid w:val="0087112A"/>
    <w:rsid w:val="00872B9F"/>
    <w:rsid w:val="00872DD6"/>
    <w:rsid w:val="0087554C"/>
    <w:rsid w:val="00880F38"/>
    <w:rsid w:val="00886539"/>
    <w:rsid w:val="00886A6A"/>
    <w:rsid w:val="008A6E37"/>
    <w:rsid w:val="008C4A28"/>
    <w:rsid w:val="008E0515"/>
    <w:rsid w:val="008E2D78"/>
    <w:rsid w:val="008F144F"/>
    <w:rsid w:val="008F5F06"/>
    <w:rsid w:val="00900292"/>
    <w:rsid w:val="00905D77"/>
    <w:rsid w:val="00907908"/>
    <w:rsid w:val="00911C93"/>
    <w:rsid w:val="0091387E"/>
    <w:rsid w:val="009233B9"/>
    <w:rsid w:val="0093635A"/>
    <w:rsid w:val="00937B4F"/>
    <w:rsid w:val="00973665"/>
    <w:rsid w:val="00974306"/>
    <w:rsid w:val="00991FC9"/>
    <w:rsid w:val="0099413C"/>
    <w:rsid w:val="009A06A1"/>
    <w:rsid w:val="009A279D"/>
    <w:rsid w:val="009B0493"/>
    <w:rsid w:val="009B1615"/>
    <w:rsid w:val="009B544E"/>
    <w:rsid w:val="009B6589"/>
    <w:rsid w:val="009C057E"/>
    <w:rsid w:val="009C0A83"/>
    <w:rsid w:val="009C31B9"/>
    <w:rsid w:val="009D058F"/>
    <w:rsid w:val="009D1596"/>
    <w:rsid w:val="009E05E7"/>
    <w:rsid w:val="009E1205"/>
    <w:rsid w:val="00A04E8C"/>
    <w:rsid w:val="00A227D8"/>
    <w:rsid w:val="00A2579F"/>
    <w:rsid w:val="00A271F0"/>
    <w:rsid w:val="00A27F04"/>
    <w:rsid w:val="00A425CC"/>
    <w:rsid w:val="00A46FE1"/>
    <w:rsid w:val="00A613AD"/>
    <w:rsid w:val="00A65B59"/>
    <w:rsid w:val="00A66742"/>
    <w:rsid w:val="00A722CB"/>
    <w:rsid w:val="00A73080"/>
    <w:rsid w:val="00A77768"/>
    <w:rsid w:val="00A77CF0"/>
    <w:rsid w:val="00A8369C"/>
    <w:rsid w:val="00A93D95"/>
    <w:rsid w:val="00A94806"/>
    <w:rsid w:val="00AE20B7"/>
    <w:rsid w:val="00B03F99"/>
    <w:rsid w:val="00B14114"/>
    <w:rsid w:val="00B16F7E"/>
    <w:rsid w:val="00B232E8"/>
    <w:rsid w:val="00B236FC"/>
    <w:rsid w:val="00B269DC"/>
    <w:rsid w:val="00B26F29"/>
    <w:rsid w:val="00B319ED"/>
    <w:rsid w:val="00B51D7A"/>
    <w:rsid w:val="00B60651"/>
    <w:rsid w:val="00B612AF"/>
    <w:rsid w:val="00B620E1"/>
    <w:rsid w:val="00B64EB5"/>
    <w:rsid w:val="00B67CBD"/>
    <w:rsid w:val="00B7648E"/>
    <w:rsid w:val="00BB6116"/>
    <w:rsid w:val="00BC511F"/>
    <w:rsid w:val="00BD5DE1"/>
    <w:rsid w:val="00C169D6"/>
    <w:rsid w:val="00C20656"/>
    <w:rsid w:val="00C22005"/>
    <w:rsid w:val="00C261AC"/>
    <w:rsid w:val="00C31D20"/>
    <w:rsid w:val="00C45F11"/>
    <w:rsid w:val="00C4718A"/>
    <w:rsid w:val="00C66535"/>
    <w:rsid w:val="00C751DF"/>
    <w:rsid w:val="00C87A86"/>
    <w:rsid w:val="00C97D9C"/>
    <w:rsid w:val="00CA5E08"/>
    <w:rsid w:val="00CB1C4F"/>
    <w:rsid w:val="00CC26C0"/>
    <w:rsid w:val="00CC5A37"/>
    <w:rsid w:val="00D06688"/>
    <w:rsid w:val="00D10196"/>
    <w:rsid w:val="00D12132"/>
    <w:rsid w:val="00D13671"/>
    <w:rsid w:val="00D13826"/>
    <w:rsid w:val="00D31C77"/>
    <w:rsid w:val="00D37585"/>
    <w:rsid w:val="00D6528B"/>
    <w:rsid w:val="00D66A33"/>
    <w:rsid w:val="00D766A1"/>
    <w:rsid w:val="00D861FB"/>
    <w:rsid w:val="00DB011E"/>
    <w:rsid w:val="00DB5CD3"/>
    <w:rsid w:val="00DD4320"/>
    <w:rsid w:val="00DF16AD"/>
    <w:rsid w:val="00DF24B7"/>
    <w:rsid w:val="00DF3821"/>
    <w:rsid w:val="00E0036A"/>
    <w:rsid w:val="00E05BFB"/>
    <w:rsid w:val="00E0653F"/>
    <w:rsid w:val="00E076F3"/>
    <w:rsid w:val="00E07B41"/>
    <w:rsid w:val="00E1602F"/>
    <w:rsid w:val="00E6699D"/>
    <w:rsid w:val="00E66DE2"/>
    <w:rsid w:val="00E71B53"/>
    <w:rsid w:val="00E744F3"/>
    <w:rsid w:val="00E819C6"/>
    <w:rsid w:val="00EC0695"/>
    <w:rsid w:val="00EC776B"/>
    <w:rsid w:val="00ED087E"/>
    <w:rsid w:val="00EE1263"/>
    <w:rsid w:val="00EE671C"/>
    <w:rsid w:val="00EE6D55"/>
    <w:rsid w:val="00EF224F"/>
    <w:rsid w:val="00EF408E"/>
    <w:rsid w:val="00F04043"/>
    <w:rsid w:val="00F13801"/>
    <w:rsid w:val="00F152E1"/>
    <w:rsid w:val="00F22C49"/>
    <w:rsid w:val="00F230EC"/>
    <w:rsid w:val="00F2563C"/>
    <w:rsid w:val="00F2580A"/>
    <w:rsid w:val="00F27912"/>
    <w:rsid w:val="00F348C3"/>
    <w:rsid w:val="00F418A4"/>
    <w:rsid w:val="00F43D0F"/>
    <w:rsid w:val="00F43F99"/>
    <w:rsid w:val="00F4719F"/>
    <w:rsid w:val="00F56CE9"/>
    <w:rsid w:val="00F63E92"/>
    <w:rsid w:val="00F67691"/>
    <w:rsid w:val="00FA661F"/>
    <w:rsid w:val="00FB0D10"/>
    <w:rsid w:val="00FB3166"/>
    <w:rsid w:val="00FE0696"/>
    <w:rsid w:val="00FF1CE5"/>
    <w:rsid w:val="00FF2CF4"/>
    <w:rsid w:val="00FF49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6EEE5"/>
  <w15:docId w15:val="{54E3BCD9-4321-4CF5-91FB-513B7FFF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0515"/>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qFormat/>
    <w:rsid w:val="00B60651"/>
    <w:pPr>
      <w:keepNext/>
      <w:outlineLvl w:val="3"/>
    </w:pPr>
    <w:rPr>
      <w:rFonts w:ascii="Arial" w:hAnsi="Arial"/>
      <w:b/>
      <w:snapToGrid w:val="0"/>
      <w:sz w:val="28"/>
      <w:u w:val="single"/>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E0515"/>
    <w:pPr>
      <w:tabs>
        <w:tab w:val="center" w:pos="4819"/>
        <w:tab w:val="right" w:pos="9638"/>
      </w:tabs>
    </w:pPr>
  </w:style>
  <w:style w:type="character" w:customStyle="1" w:styleId="IntestazioneCarattere">
    <w:name w:val="Intestazione Carattere"/>
    <w:basedOn w:val="Carpredefinitoparagrafo"/>
    <w:link w:val="Intestazione"/>
    <w:rsid w:val="008E0515"/>
    <w:rPr>
      <w:rFonts w:ascii="Times New Roman" w:eastAsia="Times New Roman" w:hAnsi="Times New Roman" w:cs="Times New Roman"/>
      <w:sz w:val="24"/>
      <w:szCs w:val="24"/>
      <w:lang w:eastAsia="it-IT"/>
    </w:rPr>
  </w:style>
  <w:style w:type="paragraph" w:styleId="Pidipagina">
    <w:name w:val="footer"/>
    <w:basedOn w:val="Normale"/>
    <w:link w:val="PidipaginaCarattere"/>
    <w:rsid w:val="008E0515"/>
    <w:pPr>
      <w:tabs>
        <w:tab w:val="center" w:pos="4819"/>
        <w:tab w:val="right" w:pos="9638"/>
      </w:tabs>
    </w:pPr>
  </w:style>
  <w:style w:type="character" w:customStyle="1" w:styleId="PidipaginaCarattere">
    <w:name w:val="Piè di pagina Carattere"/>
    <w:basedOn w:val="Carpredefinitoparagrafo"/>
    <w:link w:val="Pidipagina"/>
    <w:rsid w:val="008E0515"/>
    <w:rPr>
      <w:rFonts w:ascii="Times New Roman" w:eastAsia="Times New Roman" w:hAnsi="Times New Roman" w:cs="Times New Roman"/>
      <w:sz w:val="24"/>
      <w:szCs w:val="24"/>
      <w:lang w:eastAsia="it-IT"/>
    </w:rPr>
  </w:style>
  <w:style w:type="paragraph" w:customStyle="1" w:styleId="Pa13">
    <w:name w:val="Pa13"/>
    <w:basedOn w:val="Normale"/>
    <w:next w:val="Normale"/>
    <w:rsid w:val="008E0515"/>
    <w:pPr>
      <w:autoSpaceDE w:val="0"/>
      <w:autoSpaceDN w:val="0"/>
      <w:adjustRightInd w:val="0"/>
      <w:spacing w:line="201" w:lineRule="atLeast"/>
    </w:pPr>
    <w:rPr>
      <w:rFonts w:ascii="Helvetica 55 Roman" w:hAnsi="Helvetica 55 Roman"/>
    </w:rPr>
  </w:style>
  <w:style w:type="character" w:customStyle="1" w:styleId="A9">
    <w:name w:val="A9"/>
    <w:rsid w:val="008E0515"/>
    <w:rPr>
      <w:rFonts w:cs="Helvetica 55 Roman"/>
      <w:color w:val="000000"/>
      <w:sz w:val="16"/>
      <w:szCs w:val="16"/>
    </w:rPr>
  </w:style>
  <w:style w:type="paragraph" w:customStyle="1" w:styleId="Pa14">
    <w:name w:val="Pa14"/>
    <w:basedOn w:val="Normale"/>
    <w:next w:val="Normale"/>
    <w:rsid w:val="008E0515"/>
    <w:pPr>
      <w:autoSpaceDE w:val="0"/>
      <w:autoSpaceDN w:val="0"/>
      <w:adjustRightInd w:val="0"/>
      <w:spacing w:line="241" w:lineRule="atLeast"/>
    </w:pPr>
    <w:rPr>
      <w:rFonts w:ascii="Helvetica 55 Roman" w:hAnsi="Helvetica 55 Roman"/>
    </w:rPr>
  </w:style>
  <w:style w:type="character" w:styleId="Enfasigrassetto">
    <w:name w:val="Strong"/>
    <w:basedOn w:val="Carpredefinitoparagrafo"/>
    <w:uiPriority w:val="22"/>
    <w:qFormat/>
    <w:rsid w:val="00800986"/>
    <w:rPr>
      <w:b/>
      <w:bCs/>
    </w:rPr>
  </w:style>
  <w:style w:type="character" w:customStyle="1" w:styleId="apple-converted-space">
    <w:name w:val="apple-converted-space"/>
    <w:basedOn w:val="Carpredefinitoparagrafo"/>
    <w:rsid w:val="00170DD4"/>
  </w:style>
  <w:style w:type="paragraph" w:styleId="Paragrafoelenco">
    <w:name w:val="List Paragraph"/>
    <w:basedOn w:val="Normale"/>
    <w:uiPriority w:val="34"/>
    <w:qFormat/>
    <w:rsid w:val="00E744F3"/>
    <w:pPr>
      <w:ind w:left="720"/>
      <w:contextualSpacing/>
    </w:pPr>
  </w:style>
  <w:style w:type="paragraph" w:styleId="Testodelblocco">
    <w:name w:val="Block Text"/>
    <w:basedOn w:val="Normale"/>
    <w:uiPriority w:val="99"/>
    <w:rsid w:val="00C751DF"/>
    <w:pPr>
      <w:autoSpaceDE w:val="0"/>
      <w:autoSpaceDN w:val="0"/>
      <w:adjustRightInd w:val="0"/>
      <w:spacing w:line="288" w:lineRule="auto"/>
      <w:ind w:left="280" w:right="340"/>
      <w:jc w:val="center"/>
      <w:textAlignment w:val="center"/>
    </w:pPr>
    <w:rPr>
      <w:rFonts w:ascii="Arial" w:eastAsiaTheme="minorHAnsi" w:hAnsi="Arial" w:cs="Arial"/>
      <w:b/>
      <w:bCs/>
      <w:color w:val="000000"/>
      <w:sz w:val="20"/>
      <w:szCs w:val="20"/>
      <w:lang w:eastAsia="en-US"/>
    </w:rPr>
  </w:style>
  <w:style w:type="character" w:customStyle="1" w:styleId="COPtitolo10-11">
    <w:name w:val="COP.titolo_10-11"/>
    <w:basedOn w:val="Carpredefinitoparagrafo"/>
    <w:uiPriority w:val="99"/>
    <w:rsid w:val="00C751DF"/>
    <w:rPr>
      <w:rFonts w:ascii="Myriad Pro" w:hAnsi="Myriad Pro" w:cs="Myriad Pro"/>
      <w:caps/>
      <w:color w:val="000000"/>
      <w:sz w:val="20"/>
      <w:szCs w:val="20"/>
    </w:rPr>
  </w:style>
  <w:style w:type="paragraph" w:customStyle="1" w:styleId="Paragrafobase">
    <w:name w:val="[Paragrafo base]"/>
    <w:basedOn w:val="Normale"/>
    <w:uiPriority w:val="99"/>
    <w:rsid w:val="00C751DF"/>
    <w:pPr>
      <w:autoSpaceDE w:val="0"/>
      <w:autoSpaceDN w:val="0"/>
      <w:adjustRightInd w:val="0"/>
      <w:spacing w:line="288" w:lineRule="auto"/>
      <w:textAlignment w:val="center"/>
    </w:pPr>
    <w:rPr>
      <w:rFonts w:ascii="Minion Pro" w:eastAsiaTheme="minorHAnsi" w:hAnsi="Minion Pro" w:cs="Minion Pro"/>
      <w:color w:val="000000"/>
      <w:lang w:eastAsia="en-US"/>
    </w:rPr>
  </w:style>
  <w:style w:type="character" w:customStyle="1" w:styleId="COPtitolo32">
    <w:name w:val="COP. titolo_32"/>
    <w:basedOn w:val="Carpredefinitoparagrafo"/>
    <w:uiPriority w:val="99"/>
    <w:rsid w:val="00C751DF"/>
    <w:rPr>
      <w:rFonts w:ascii="Myriad Pro" w:hAnsi="Myriad Pro" w:cs="Myriad Pro"/>
      <w:color w:val="000000"/>
      <w:sz w:val="64"/>
      <w:szCs w:val="64"/>
    </w:rPr>
  </w:style>
  <w:style w:type="paragraph" w:customStyle="1" w:styleId="Testobold">
    <w:name w:val="Testo bold"/>
    <w:basedOn w:val="Normale"/>
    <w:next w:val="Testo"/>
    <w:uiPriority w:val="99"/>
    <w:rsid w:val="00C751DF"/>
    <w:pPr>
      <w:suppressAutoHyphens/>
      <w:autoSpaceDE w:val="0"/>
      <w:autoSpaceDN w:val="0"/>
      <w:adjustRightInd w:val="0"/>
      <w:spacing w:line="288" w:lineRule="auto"/>
      <w:textAlignment w:val="center"/>
    </w:pPr>
    <w:rPr>
      <w:rFonts w:ascii="Myriad Pro Cond" w:eastAsiaTheme="minorHAnsi" w:hAnsi="Myriad Pro Cond" w:cs="Myriad Pro Cond"/>
      <w:color w:val="000000"/>
      <w:sz w:val="20"/>
      <w:szCs w:val="20"/>
      <w:lang w:eastAsia="en-US"/>
    </w:rPr>
  </w:style>
  <w:style w:type="paragraph" w:customStyle="1" w:styleId="Testo">
    <w:name w:val="Testo"/>
    <w:basedOn w:val="Normale"/>
    <w:uiPriority w:val="99"/>
    <w:rsid w:val="00C751DF"/>
    <w:pPr>
      <w:suppressAutoHyphens/>
      <w:autoSpaceDE w:val="0"/>
      <w:autoSpaceDN w:val="0"/>
      <w:adjustRightInd w:val="0"/>
      <w:spacing w:line="288" w:lineRule="auto"/>
      <w:jc w:val="both"/>
      <w:textAlignment w:val="center"/>
    </w:pPr>
    <w:rPr>
      <w:rFonts w:ascii="Myriad Pro Light Cond" w:eastAsiaTheme="minorHAnsi" w:hAnsi="Myriad Pro Light Cond" w:cs="Myriad Pro Light Cond"/>
      <w:color w:val="000000"/>
      <w:sz w:val="18"/>
      <w:szCs w:val="18"/>
      <w:lang w:eastAsia="en-US"/>
    </w:rPr>
  </w:style>
  <w:style w:type="character" w:customStyle="1" w:styleId="testo1012">
    <w:name w:val="testo 10_12"/>
    <w:uiPriority w:val="99"/>
    <w:rsid w:val="00C751DF"/>
    <w:rPr>
      <w:rFonts w:ascii="Myriad Pro Cond" w:hAnsi="Myriad Pro Cond" w:cs="Myriad Pro Cond"/>
      <w:color w:val="000000"/>
      <w:sz w:val="20"/>
      <w:szCs w:val="20"/>
    </w:rPr>
  </w:style>
  <w:style w:type="character" w:customStyle="1" w:styleId="testo995">
    <w:name w:val="testo 9_9.5"/>
    <w:basedOn w:val="Carpredefinitoparagrafo"/>
    <w:uiPriority w:val="99"/>
    <w:rsid w:val="00C751DF"/>
    <w:rPr>
      <w:rFonts w:ascii="Myriad Pro Light Cond" w:hAnsi="Myriad Pro Light Cond" w:cs="Myriad Pro Light Cond"/>
      <w:color w:val="000000"/>
      <w:sz w:val="18"/>
      <w:szCs w:val="18"/>
    </w:rPr>
  </w:style>
  <w:style w:type="paragraph" w:customStyle="1" w:styleId="CAPITOLO">
    <w:name w:val="CAPITOLO"/>
    <w:basedOn w:val="Normale"/>
    <w:next w:val="PARAGRAFO"/>
    <w:uiPriority w:val="99"/>
    <w:rsid w:val="00C751DF"/>
    <w:pPr>
      <w:suppressAutoHyphens/>
      <w:autoSpaceDE w:val="0"/>
      <w:autoSpaceDN w:val="0"/>
      <w:adjustRightInd w:val="0"/>
      <w:spacing w:line="288" w:lineRule="auto"/>
      <w:textAlignment w:val="center"/>
    </w:pPr>
    <w:rPr>
      <w:rFonts w:ascii="Myriad Pro Cond" w:eastAsiaTheme="minorHAnsi" w:hAnsi="Myriad Pro Cond" w:cs="Myriad Pro Cond"/>
      <w:caps/>
      <w:color w:val="000000"/>
      <w:sz w:val="36"/>
      <w:szCs w:val="36"/>
      <w:lang w:eastAsia="en-US"/>
    </w:rPr>
  </w:style>
  <w:style w:type="paragraph" w:customStyle="1" w:styleId="PARAGRAFO">
    <w:name w:val="PARAGRAFO"/>
    <w:basedOn w:val="Normale"/>
    <w:next w:val="Testobold"/>
    <w:uiPriority w:val="99"/>
    <w:rsid w:val="00C751DF"/>
    <w:pPr>
      <w:suppressAutoHyphens/>
      <w:autoSpaceDE w:val="0"/>
      <w:autoSpaceDN w:val="0"/>
      <w:adjustRightInd w:val="0"/>
      <w:spacing w:line="288" w:lineRule="auto"/>
      <w:textAlignment w:val="center"/>
    </w:pPr>
    <w:rPr>
      <w:rFonts w:ascii="Myriad Pro Cond" w:eastAsiaTheme="minorHAnsi" w:hAnsi="Myriad Pro Cond" w:cs="Myriad Pro Cond"/>
      <w:caps/>
      <w:color w:val="000000"/>
      <w:lang w:eastAsia="en-US"/>
    </w:rPr>
  </w:style>
  <w:style w:type="paragraph" w:customStyle="1" w:styleId="Testotrattino">
    <w:name w:val="Testo trattino"/>
    <w:basedOn w:val="Normale"/>
    <w:next w:val="Testo"/>
    <w:uiPriority w:val="99"/>
    <w:rsid w:val="00C751DF"/>
    <w:pPr>
      <w:suppressAutoHyphens/>
      <w:autoSpaceDE w:val="0"/>
      <w:autoSpaceDN w:val="0"/>
      <w:adjustRightInd w:val="0"/>
      <w:spacing w:line="288" w:lineRule="auto"/>
      <w:ind w:left="170" w:hanging="170"/>
      <w:jc w:val="both"/>
      <w:textAlignment w:val="center"/>
    </w:pPr>
    <w:rPr>
      <w:rFonts w:ascii="Myriad Pro Light Cond" w:eastAsiaTheme="minorHAnsi" w:hAnsi="Myriad Pro Light Cond" w:cs="Myriad Pro Light Cond"/>
      <w:color w:val="000000"/>
      <w:sz w:val="18"/>
      <w:szCs w:val="18"/>
      <w:lang w:eastAsia="en-US"/>
    </w:rPr>
  </w:style>
  <w:style w:type="character" w:customStyle="1" w:styleId="testo18">
    <w:name w:val="testo_18"/>
    <w:basedOn w:val="Carpredefinitoparagrafo"/>
    <w:uiPriority w:val="99"/>
    <w:rsid w:val="00C751DF"/>
    <w:rPr>
      <w:rFonts w:ascii="Myriad Pro Cond" w:hAnsi="Myriad Pro Cond" w:cs="Myriad Pro Cond"/>
      <w:color w:val="000000"/>
      <w:sz w:val="36"/>
      <w:szCs w:val="36"/>
    </w:rPr>
  </w:style>
  <w:style w:type="character" w:customStyle="1" w:styleId="testo9105">
    <w:name w:val="testo 9_10.5"/>
    <w:basedOn w:val="Carpredefinitoparagrafo"/>
    <w:uiPriority w:val="99"/>
    <w:rsid w:val="00C751DF"/>
    <w:rPr>
      <w:rFonts w:ascii="Myriad Pro Light Cond" w:hAnsi="Myriad Pro Light Cond" w:cs="Myriad Pro Light Cond"/>
      <w:color w:val="000000"/>
      <w:sz w:val="18"/>
      <w:szCs w:val="18"/>
    </w:rPr>
  </w:style>
  <w:style w:type="paragraph" w:customStyle="1" w:styleId="Nessunostileparagrafo">
    <w:name w:val="[Nessuno stile paragrafo]"/>
    <w:rsid w:val="00366694"/>
    <w:pPr>
      <w:autoSpaceDE w:val="0"/>
      <w:autoSpaceDN w:val="0"/>
      <w:adjustRightInd w:val="0"/>
      <w:spacing w:after="0" w:line="288" w:lineRule="auto"/>
      <w:textAlignment w:val="center"/>
    </w:pPr>
    <w:rPr>
      <w:rFonts w:ascii="Myriad Pro" w:hAnsi="Myriad Pro" w:cs="Myriad Pro"/>
      <w:color w:val="000000"/>
      <w:sz w:val="24"/>
      <w:szCs w:val="24"/>
    </w:rPr>
  </w:style>
  <w:style w:type="paragraph" w:customStyle="1" w:styleId="Accessori">
    <w:name w:val="Accessori"/>
    <w:basedOn w:val="Testo"/>
    <w:uiPriority w:val="99"/>
    <w:rsid w:val="00366694"/>
    <w:pPr>
      <w:ind w:left="510" w:hanging="510"/>
    </w:pPr>
  </w:style>
  <w:style w:type="character" w:customStyle="1" w:styleId="testo12145">
    <w:name w:val="testo 12_14.5"/>
    <w:uiPriority w:val="99"/>
    <w:rsid w:val="00366694"/>
    <w:rPr>
      <w:rFonts w:ascii="Myriad Pro Cond" w:hAnsi="Myriad Pro Cond" w:cs="Myriad Pro Cond"/>
      <w:color w:val="000000"/>
      <w:sz w:val="24"/>
      <w:szCs w:val="24"/>
    </w:rPr>
  </w:style>
  <w:style w:type="paragraph" w:styleId="Nessunaspaziatura">
    <w:name w:val="No Spacing"/>
    <w:link w:val="NessunaspaziaturaCarattere"/>
    <w:uiPriority w:val="1"/>
    <w:qFormat/>
    <w:rsid w:val="004423F6"/>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4423F6"/>
    <w:rPr>
      <w:rFonts w:eastAsiaTheme="minorEastAsia"/>
    </w:rPr>
  </w:style>
  <w:style w:type="paragraph" w:styleId="Testofumetto">
    <w:name w:val="Balloon Text"/>
    <w:basedOn w:val="Normale"/>
    <w:link w:val="TestofumettoCarattere"/>
    <w:uiPriority w:val="99"/>
    <w:semiHidden/>
    <w:unhideWhenUsed/>
    <w:rsid w:val="004423F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23F6"/>
    <w:rPr>
      <w:rFonts w:ascii="Tahoma" w:eastAsia="Times New Roman" w:hAnsi="Tahoma" w:cs="Tahoma"/>
      <w:sz w:val="16"/>
      <w:szCs w:val="16"/>
      <w:lang w:eastAsia="it-IT"/>
    </w:rPr>
  </w:style>
  <w:style w:type="paragraph" w:styleId="NormaleWeb">
    <w:name w:val="Normal (Web)"/>
    <w:basedOn w:val="Normale"/>
    <w:uiPriority w:val="99"/>
    <w:semiHidden/>
    <w:unhideWhenUsed/>
    <w:rsid w:val="00B60651"/>
    <w:pPr>
      <w:spacing w:before="100" w:beforeAutospacing="1" w:after="100" w:afterAutospacing="1"/>
    </w:pPr>
  </w:style>
  <w:style w:type="character" w:customStyle="1" w:styleId="Titolo4Carattere">
    <w:name w:val="Titolo 4 Carattere"/>
    <w:basedOn w:val="Carpredefinitoparagrafo"/>
    <w:link w:val="Titolo4"/>
    <w:rsid w:val="00B60651"/>
    <w:rPr>
      <w:rFonts w:ascii="Arial" w:eastAsia="Times New Roman" w:hAnsi="Arial" w:cs="Times New Roman"/>
      <w:b/>
      <w:snapToGrid w:val="0"/>
      <w:sz w:val="28"/>
      <w:szCs w:val="24"/>
      <w:u w:val="single"/>
      <w:lang w:val="en-US"/>
    </w:rPr>
  </w:style>
  <w:style w:type="paragraph" w:styleId="Corpotesto">
    <w:name w:val="Body Text"/>
    <w:basedOn w:val="Normale"/>
    <w:link w:val="CorpotestoCarattere"/>
    <w:rsid w:val="00B60651"/>
    <w:rPr>
      <w:rFonts w:ascii="Arial" w:hAnsi="Arial"/>
      <w:snapToGrid w:val="0"/>
      <w:sz w:val="28"/>
      <w:lang w:val="en-US" w:eastAsia="en-US"/>
    </w:rPr>
  </w:style>
  <w:style w:type="character" w:customStyle="1" w:styleId="CorpotestoCarattere">
    <w:name w:val="Corpo testo Carattere"/>
    <w:basedOn w:val="Carpredefinitoparagrafo"/>
    <w:link w:val="Corpotesto"/>
    <w:rsid w:val="00B60651"/>
    <w:rPr>
      <w:rFonts w:ascii="Arial" w:eastAsia="Times New Roman" w:hAnsi="Arial" w:cs="Times New Roman"/>
      <w:snapToGrid w:val="0"/>
      <w:sz w:val="28"/>
      <w:szCs w:val="24"/>
      <w:lang w:val="en-US"/>
    </w:rPr>
  </w:style>
  <w:style w:type="character" w:customStyle="1" w:styleId="fontstyle01">
    <w:name w:val="fontstyle01"/>
    <w:basedOn w:val="Carpredefinitoparagrafo"/>
    <w:rsid w:val="001D5E17"/>
    <w:rPr>
      <w:rFonts w:ascii="UniversLTStd-BoldObl" w:hAnsi="UniversLTStd-BoldObl" w:hint="default"/>
      <w:b/>
      <w:bCs/>
      <w:i/>
      <w:iCs/>
      <w:color w:val="4D4D4F"/>
      <w:sz w:val="18"/>
      <w:szCs w:val="18"/>
    </w:rPr>
  </w:style>
  <w:style w:type="character" w:customStyle="1" w:styleId="fontstyle21">
    <w:name w:val="fontstyle21"/>
    <w:basedOn w:val="Carpredefinitoparagrafo"/>
    <w:rsid w:val="004B614E"/>
    <w:rPr>
      <w:rFonts w:ascii="Calibri" w:hAnsi="Calibri" w:cs="Calibri" w:hint="default"/>
      <w:b w:val="0"/>
      <w:bCs w:val="0"/>
      <w:i w:val="0"/>
      <w:iCs w:val="0"/>
      <w:color w:val="404040"/>
      <w:sz w:val="32"/>
      <w:szCs w:val="32"/>
    </w:rPr>
  </w:style>
  <w:style w:type="paragraph" w:styleId="PreformattatoHTML">
    <w:name w:val="HTML Preformatted"/>
    <w:basedOn w:val="Normale"/>
    <w:link w:val="PreformattatoHTMLCarattere"/>
    <w:uiPriority w:val="99"/>
    <w:semiHidden/>
    <w:unhideWhenUsed/>
    <w:rsid w:val="00875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87554C"/>
    <w:rPr>
      <w:rFonts w:ascii="Courier New" w:eastAsia="Times New Roman" w:hAnsi="Courier New" w:cs="Courier New"/>
      <w:sz w:val="20"/>
      <w:szCs w:val="20"/>
      <w:lang w:eastAsia="it-IT"/>
    </w:rPr>
  </w:style>
  <w:style w:type="character" w:customStyle="1" w:styleId="fontstyle31">
    <w:name w:val="fontstyle31"/>
    <w:basedOn w:val="Carpredefinitoparagrafo"/>
    <w:rsid w:val="00301353"/>
    <w:rPr>
      <w:rFonts w:ascii="UniversLTStd-BoldCn" w:hAnsi="UniversLTStd-BoldCn" w:hint="default"/>
      <w:b/>
      <w:bCs/>
      <w:i w:val="0"/>
      <w:iCs w:val="0"/>
      <w:color w:val="58595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334">
      <w:bodyDiv w:val="1"/>
      <w:marLeft w:val="0"/>
      <w:marRight w:val="0"/>
      <w:marTop w:val="0"/>
      <w:marBottom w:val="0"/>
      <w:divBdr>
        <w:top w:val="none" w:sz="0" w:space="0" w:color="auto"/>
        <w:left w:val="none" w:sz="0" w:space="0" w:color="auto"/>
        <w:bottom w:val="none" w:sz="0" w:space="0" w:color="auto"/>
        <w:right w:val="none" w:sz="0" w:space="0" w:color="auto"/>
      </w:divBdr>
    </w:div>
    <w:div w:id="80957111">
      <w:bodyDiv w:val="1"/>
      <w:marLeft w:val="0"/>
      <w:marRight w:val="0"/>
      <w:marTop w:val="0"/>
      <w:marBottom w:val="0"/>
      <w:divBdr>
        <w:top w:val="none" w:sz="0" w:space="0" w:color="auto"/>
        <w:left w:val="none" w:sz="0" w:space="0" w:color="auto"/>
        <w:bottom w:val="none" w:sz="0" w:space="0" w:color="auto"/>
        <w:right w:val="none" w:sz="0" w:space="0" w:color="auto"/>
      </w:divBdr>
    </w:div>
    <w:div w:id="144206126">
      <w:bodyDiv w:val="1"/>
      <w:marLeft w:val="0"/>
      <w:marRight w:val="0"/>
      <w:marTop w:val="0"/>
      <w:marBottom w:val="0"/>
      <w:divBdr>
        <w:top w:val="none" w:sz="0" w:space="0" w:color="auto"/>
        <w:left w:val="none" w:sz="0" w:space="0" w:color="auto"/>
        <w:bottom w:val="none" w:sz="0" w:space="0" w:color="auto"/>
        <w:right w:val="none" w:sz="0" w:space="0" w:color="auto"/>
      </w:divBdr>
    </w:div>
    <w:div w:id="145898530">
      <w:bodyDiv w:val="1"/>
      <w:marLeft w:val="0"/>
      <w:marRight w:val="0"/>
      <w:marTop w:val="0"/>
      <w:marBottom w:val="0"/>
      <w:divBdr>
        <w:top w:val="none" w:sz="0" w:space="0" w:color="auto"/>
        <w:left w:val="none" w:sz="0" w:space="0" w:color="auto"/>
        <w:bottom w:val="none" w:sz="0" w:space="0" w:color="auto"/>
        <w:right w:val="none" w:sz="0" w:space="0" w:color="auto"/>
      </w:divBdr>
    </w:div>
    <w:div w:id="167791289">
      <w:bodyDiv w:val="1"/>
      <w:marLeft w:val="0"/>
      <w:marRight w:val="0"/>
      <w:marTop w:val="0"/>
      <w:marBottom w:val="0"/>
      <w:divBdr>
        <w:top w:val="none" w:sz="0" w:space="0" w:color="auto"/>
        <w:left w:val="none" w:sz="0" w:space="0" w:color="auto"/>
        <w:bottom w:val="none" w:sz="0" w:space="0" w:color="auto"/>
        <w:right w:val="none" w:sz="0" w:space="0" w:color="auto"/>
      </w:divBdr>
    </w:div>
    <w:div w:id="307633137">
      <w:bodyDiv w:val="1"/>
      <w:marLeft w:val="0"/>
      <w:marRight w:val="0"/>
      <w:marTop w:val="0"/>
      <w:marBottom w:val="0"/>
      <w:divBdr>
        <w:top w:val="none" w:sz="0" w:space="0" w:color="auto"/>
        <w:left w:val="none" w:sz="0" w:space="0" w:color="auto"/>
        <w:bottom w:val="none" w:sz="0" w:space="0" w:color="auto"/>
        <w:right w:val="none" w:sz="0" w:space="0" w:color="auto"/>
      </w:divBdr>
    </w:div>
    <w:div w:id="309214007">
      <w:bodyDiv w:val="1"/>
      <w:marLeft w:val="0"/>
      <w:marRight w:val="0"/>
      <w:marTop w:val="0"/>
      <w:marBottom w:val="0"/>
      <w:divBdr>
        <w:top w:val="none" w:sz="0" w:space="0" w:color="auto"/>
        <w:left w:val="none" w:sz="0" w:space="0" w:color="auto"/>
        <w:bottom w:val="none" w:sz="0" w:space="0" w:color="auto"/>
        <w:right w:val="none" w:sz="0" w:space="0" w:color="auto"/>
      </w:divBdr>
    </w:div>
    <w:div w:id="413940797">
      <w:bodyDiv w:val="1"/>
      <w:marLeft w:val="0"/>
      <w:marRight w:val="0"/>
      <w:marTop w:val="0"/>
      <w:marBottom w:val="0"/>
      <w:divBdr>
        <w:top w:val="none" w:sz="0" w:space="0" w:color="auto"/>
        <w:left w:val="none" w:sz="0" w:space="0" w:color="auto"/>
        <w:bottom w:val="none" w:sz="0" w:space="0" w:color="auto"/>
        <w:right w:val="none" w:sz="0" w:space="0" w:color="auto"/>
      </w:divBdr>
    </w:div>
    <w:div w:id="469513985">
      <w:bodyDiv w:val="1"/>
      <w:marLeft w:val="0"/>
      <w:marRight w:val="0"/>
      <w:marTop w:val="0"/>
      <w:marBottom w:val="0"/>
      <w:divBdr>
        <w:top w:val="none" w:sz="0" w:space="0" w:color="auto"/>
        <w:left w:val="none" w:sz="0" w:space="0" w:color="auto"/>
        <w:bottom w:val="none" w:sz="0" w:space="0" w:color="auto"/>
        <w:right w:val="none" w:sz="0" w:space="0" w:color="auto"/>
      </w:divBdr>
    </w:div>
    <w:div w:id="477384233">
      <w:bodyDiv w:val="1"/>
      <w:marLeft w:val="0"/>
      <w:marRight w:val="0"/>
      <w:marTop w:val="0"/>
      <w:marBottom w:val="0"/>
      <w:divBdr>
        <w:top w:val="none" w:sz="0" w:space="0" w:color="auto"/>
        <w:left w:val="none" w:sz="0" w:space="0" w:color="auto"/>
        <w:bottom w:val="none" w:sz="0" w:space="0" w:color="auto"/>
        <w:right w:val="none" w:sz="0" w:space="0" w:color="auto"/>
      </w:divBdr>
    </w:div>
    <w:div w:id="515728663">
      <w:bodyDiv w:val="1"/>
      <w:marLeft w:val="0"/>
      <w:marRight w:val="0"/>
      <w:marTop w:val="0"/>
      <w:marBottom w:val="0"/>
      <w:divBdr>
        <w:top w:val="none" w:sz="0" w:space="0" w:color="auto"/>
        <w:left w:val="none" w:sz="0" w:space="0" w:color="auto"/>
        <w:bottom w:val="none" w:sz="0" w:space="0" w:color="auto"/>
        <w:right w:val="none" w:sz="0" w:space="0" w:color="auto"/>
      </w:divBdr>
    </w:div>
    <w:div w:id="606356396">
      <w:bodyDiv w:val="1"/>
      <w:marLeft w:val="0"/>
      <w:marRight w:val="0"/>
      <w:marTop w:val="0"/>
      <w:marBottom w:val="0"/>
      <w:divBdr>
        <w:top w:val="none" w:sz="0" w:space="0" w:color="auto"/>
        <w:left w:val="none" w:sz="0" w:space="0" w:color="auto"/>
        <w:bottom w:val="none" w:sz="0" w:space="0" w:color="auto"/>
        <w:right w:val="none" w:sz="0" w:space="0" w:color="auto"/>
      </w:divBdr>
    </w:div>
    <w:div w:id="637687255">
      <w:bodyDiv w:val="1"/>
      <w:marLeft w:val="0"/>
      <w:marRight w:val="0"/>
      <w:marTop w:val="0"/>
      <w:marBottom w:val="0"/>
      <w:divBdr>
        <w:top w:val="none" w:sz="0" w:space="0" w:color="auto"/>
        <w:left w:val="none" w:sz="0" w:space="0" w:color="auto"/>
        <w:bottom w:val="none" w:sz="0" w:space="0" w:color="auto"/>
        <w:right w:val="none" w:sz="0" w:space="0" w:color="auto"/>
      </w:divBdr>
    </w:div>
    <w:div w:id="657727116">
      <w:bodyDiv w:val="1"/>
      <w:marLeft w:val="0"/>
      <w:marRight w:val="0"/>
      <w:marTop w:val="0"/>
      <w:marBottom w:val="0"/>
      <w:divBdr>
        <w:top w:val="none" w:sz="0" w:space="0" w:color="auto"/>
        <w:left w:val="none" w:sz="0" w:space="0" w:color="auto"/>
        <w:bottom w:val="none" w:sz="0" w:space="0" w:color="auto"/>
        <w:right w:val="none" w:sz="0" w:space="0" w:color="auto"/>
      </w:divBdr>
    </w:div>
    <w:div w:id="689835678">
      <w:bodyDiv w:val="1"/>
      <w:marLeft w:val="0"/>
      <w:marRight w:val="0"/>
      <w:marTop w:val="0"/>
      <w:marBottom w:val="0"/>
      <w:divBdr>
        <w:top w:val="none" w:sz="0" w:space="0" w:color="auto"/>
        <w:left w:val="none" w:sz="0" w:space="0" w:color="auto"/>
        <w:bottom w:val="none" w:sz="0" w:space="0" w:color="auto"/>
        <w:right w:val="none" w:sz="0" w:space="0" w:color="auto"/>
      </w:divBdr>
    </w:div>
    <w:div w:id="729959654">
      <w:bodyDiv w:val="1"/>
      <w:marLeft w:val="0"/>
      <w:marRight w:val="0"/>
      <w:marTop w:val="0"/>
      <w:marBottom w:val="0"/>
      <w:divBdr>
        <w:top w:val="none" w:sz="0" w:space="0" w:color="auto"/>
        <w:left w:val="none" w:sz="0" w:space="0" w:color="auto"/>
        <w:bottom w:val="none" w:sz="0" w:space="0" w:color="auto"/>
        <w:right w:val="none" w:sz="0" w:space="0" w:color="auto"/>
      </w:divBdr>
      <w:divsChild>
        <w:div w:id="1556550501">
          <w:marLeft w:val="850"/>
          <w:marRight w:val="0"/>
          <w:marTop w:val="0"/>
          <w:marBottom w:val="0"/>
          <w:divBdr>
            <w:top w:val="none" w:sz="0" w:space="0" w:color="auto"/>
            <w:left w:val="none" w:sz="0" w:space="0" w:color="auto"/>
            <w:bottom w:val="none" w:sz="0" w:space="0" w:color="auto"/>
            <w:right w:val="none" w:sz="0" w:space="0" w:color="auto"/>
          </w:divBdr>
        </w:div>
        <w:div w:id="630868114">
          <w:marLeft w:val="850"/>
          <w:marRight w:val="0"/>
          <w:marTop w:val="0"/>
          <w:marBottom w:val="600"/>
          <w:divBdr>
            <w:top w:val="none" w:sz="0" w:space="0" w:color="auto"/>
            <w:left w:val="none" w:sz="0" w:space="0" w:color="auto"/>
            <w:bottom w:val="none" w:sz="0" w:space="0" w:color="auto"/>
            <w:right w:val="none" w:sz="0" w:space="0" w:color="auto"/>
          </w:divBdr>
        </w:div>
      </w:divsChild>
    </w:div>
    <w:div w:id="779184845">
      <w:bodyDiv w:val="1"/>
      <w:marLeft w:val="0"/>
      <w:marRight w:val="0"/>
      <w:marTop w:val="0"/>
      <w:marBottom w:val="0"/>
      <w:divBdr>
        <w:top w:val="none" w:sz="0" w:space="0" w:color="auto"/>
        <w:left w:val="none" w:sz="0" w:space="0" w:color="auto"/>
        <w:bottom w:val="none" w:sz="0" w:space="0" w:color="auto"/>
        <w:right w:val="none" w:sz="0" w:space="0" w:color="auto"/>
      </w:divBdr>
    </w:div>
    <w:div w:id="810289154">
      <w:bodyDiv w:val="1"/>
      <w:marLeft w:val="0"/>
      <w:marRight w:val="0"/>
      <w:marTop w:val="0"/>
      <w:marBottom w:val="0"/>
      <w:divBdr>
        <w:top w:val="none" w:sz="0" w:space="0" w:color="auto"/>
        <w:left w:val="none" w:sz="0" w:space="0" w:color="auto"/>
        <w:bottom w:val="none" w:sz="0" w:space="0" w:color="auto"/>
        <w:right w:val="none" w:sz="0" w:space="0" w:color="auto"/>
      </w:divBdr>
    </w:div>
    <w:div w:id="878320552">
      <w:bodyDiv w:val="1"/>
      <w:marLeft w:val="0"/>
      <w:marRight w:val="0"/>
      <w:marTop w:val="0"/>
      <w:marBottom w:val="0"/>
      <w:divBdr>
        <w:top w:val="none" w:sz="0" w:space="0" w:color="auto"/>
        <w:left w:val="none" w:sz="0" w:space="0" w:color="auto"/>
        <w:bottom w:val="none" w:sz="0" w:space="0" w:color="auto"/>
        <w:right w:val="none" w:sz="0" w:space="0" w:color="auto"/>
      </w:divBdr>
    </w:div>
    <w:div w:id="881332376">
      <w:bodyDiv w:val="1"/>
      <w:marLeft w:val="0"/>
      <w:marRight w:val="0"/>
      <w:marTop w:val="0"/>
      <w:marBottom w:val="0"/>
      <w:divBdr>
        <w:top w:val="none" w:sz="0" w:space="0" w:color="auto"/>
        <w:left w:val="none" w:sz="0" w:space="0" w:color="auto"/>
        <w:bottom w:val="none" w:sz="0" w:space="0" w:color="auto"/>
        <w:right w:val="none" w:sz="0" w:space="0" w:color="auto"/>
      </w:divBdr>
    </w:div>
    <w:div w:id="925651040">
      <w:bodyDiv w:val="1"/>
      <w:marLeft w:val="0"/>
      <w:marRight w:val="0"/>
      <w:marTop w:val="0"/>
      <w:marBottom w:val="0"/>
      <w:divBdr>
        <w:top w:val="none" w:sz="0" w:space="0" w:color="auto"/>
        <w:left w:val="none" w:sz="0" w:space="0" w:color="auto"/>
        <w:bottom w:val="none" w:sz="0" w:space="0" w:color="auto"/>
        <w:right w:val="none" w:sz="0" w:space="0" w:color="auto"/>
      </w:divBdr>
    </w:div>
    <w:div w:id="985820102">
      <w:bodyDiv w:val="1"/>
      <w:marLeft w:val="0"/>
      <w:marRight w:val="0"/>
      <w:marTop w:val="0"/>
      <w:marBottom w:val="0"/>
      <w:divBdr>
        <w:top w:val="none" w:sz="0" w:space="0" w:color="auto"/>
        <w:left w:val="none" w:sz="0" w:space="0" w:color="auto"/>
        <w:bottom w:val="none" w:sz="0" w:space="0" w:color="auto"/>
        <w:right w:val="none" w:sz="0" w:space="0" w:color="auto"/>
      </w:divBdr>
    </w:div>
    <w:div w:id="1073163423">
      <w:bodyDiv w:val="1"/>
      <w:marLeft w:val="0"/>
      <w:marRight w:val="0"/>
      <w:marTop w:val="0"/>
      <w:marBottom w:val="0"/>
      <w:divBdr>
        <w:top w:val="none" w:sz="0" w:space="0" w:color="auto"/>
        <w:left w:val="none" w:sz="0" w:space="0" w:color="auto"/>
        <w:bottom w:val="none" w:sz="0" w:space="0" w:color="auto"/>
        <w:right w:val="none" w:sz="0" w:space="0" w:color="auto"/>
      </w:divBdr>
    </w:div>
    <w:div w:id="1082679331">
      <w:bodyDiv w:val="1"/>
      <w:marLeft w:val="0"/>
      <w:marRight w:val="0"/>
      <w:marTop w:val="0"/>
      <w:marBottom w:val="0"/>
      <w:divBdr>
        <w:top w:val="none" w:sz="0" w:space="0" w:color="auto"/>
        <w:left w:val="none" w:sz="0" w:space="0" w:color="auto"/>
        <w:bottom w:val="none" w:sz="0" w:space="0" w:color="auto"/>
        <w:right w:val="none" w:sz="0" w:space="0" w:color="auto"/>
      </w:divBdr>
    </w:div>
    <w:div w:id="1088697687">
      <w:bodyDiv w:val="1"/>
      <w:marLeft w:val="0"/>
      <w:marRight w:val="0"/>
      <w:marTop w:val="0"/>
      <w:marBottom w:val="0"/>
      <w:divBdr>
        <w:top w:val="none" w:sz="0" w:space="0" w:color="auto"/>
        <w:left w:val="none" w:sz="0" w:space="0" w:color="auto"/>
        <w:bottom w:val="none" w:sz="0" w:space="0" w:color="auto"/>
        <w:right w:val="none" w:sz="0" w:space="0" w:color="auto"/>
      </w:divBdr>
      <w:divsChild>
        <w:div w:id="1662192996">
          <w:marLeft w:val="274"/>
          <w:marRight w:val="0"/>
          <w:marTop w:val="0"/>
          <w:marBottom w:val="0"/>
          <w:divBdr>
            <w:top w:val="none" w:sz="0" w:space="0" w:color="auto"/>
            <w:left w:val="none" w:sz="0" w:space="0" w:color="auto"/>
            <w:bottom w:val="none" w:sz="0" w:space="0" w:color="auto"/>
            <w:right w:val="none" w:sz="0" w:space="0" w:color="auto"/>
          </w:divBdr>
        </w:div>
        <w:div w:id="1151827118">
          <w:marLeft w:val="274"/>
          <w:marRight w:val="0"/>
          <w:marTop w:val="0"/>
          <w:marBottom w:val="0"/>
          <w:divBdr>
            <w:top w:val="none" w:sz="0" w:space="0" w:color="auto"/>
            <w:left w:val="none" w:sz="0" w:space="0" w:color="auto"/>
            <w:bottom w:val="none" w:sz="0" w:space="0" w:color="auto"/>
            <w:right w:val="none" w:sz="0" w:space="0" w:color="auto"/>
          </w:divBdr>
        </w:div>
      </w:divsChild>
    </w:div>
    <w:div w:id="1108042147">
      <w:bodyDiv w:val="1"/>
      <w:marLeft w:val="0"/>
      <w:marRight w:val="0"/>
      <w:marTop w:val="0"/>
      <w:marBottom w:val="0"/>
      <w:divBdr>
        <w:top w:val="none" w:sz="0" w:space="0" w:color="auto"/>
        <w:left w:val="none" w:sz="0" w:space="0" w:color="auto"/>
        <w:bottom w:val="none" w:sz="0" w:space="0" w:color="auto"/>
        <w:right w:val="none" w:sz="0" w:space="0" w:color="auto"/>
      </w:divBdr>
    </w:div>
    <w:div w:id="1140265318">
      <w:bodyDiv w:val="1"/>
      <w:marLeft w:val="0"/>
      <w:marRight w:val="0"/>
      <w:marTop w:val="0"/>
      <w:marBottom w:val="0"/>
      <w:divBdr>
        <w:top w:val="none" w:sz="0" w:space="0" w:color="auto"/>
        <w:left w:val="none" w:sz="0" w:space="0" w:color="auto"/>
        <w:bottom w:val="none" w:sz="0" w:space="0" w:color="auto"/>
        <w:right w:val="none" w:sz="0" w:space="0" w:color="auto"/>
      </w:divBdr>
    </w:div>
    <w:div w:id="1169832970">
      <w:bodyDiv w:val="1"/>
      <w:marLeft w:val="0"/>
      <w:marRight w:val="0"/>
      <w:marTop w:val="0"/>
      <w:marBottom w:val="0"/>
      <w:divBdr>
        <w:top w:val="none" w:sz="0" w:space="0" w:color="auto"/>
        <w:left w:val="none" w:sz="0" w:space="0" w:color="auto"/>
        <w:bottom w:val="none" w:sz="0" w:space="0" w:color="auto"/>
        <w:right w:val="none" w:sz="0" w:space="0" w:color="auto"/>
      </w:divBdr>
    </w:div>
    <w:div w:id="1175419691">
      <w:bodyDiv w:val="1"/>
      <w:marLeft w:val="0"/>
      <w:marRight w:val="0"/>
      <w:marTop w:val="0"/>
      <w:marBottom w:val="0"/>
      <w:divBdr>
        <w:top w:val="none" w:sz="0" w:space="0" w:color="auto"/>
        <w:left w:val="none" w:sz="0" w:space="0" w:color="auto"/>
        <w:bottom w:val="none" w:sz="0" w:space="0" w:color="auto"/>
        <w:right w:val="none" w:sz="0" w:space="0" w:color="auto"/>
      </w:divBdr>
    </w:div>
    <w:div w:id="1228609611">
      <w:bodyDiv w:val="1"/>
      <w:marLeft w:val="0"/>
      <w:marRight w:val="0"/>
      <w:marTop w:val="0"/>
      <w:marBottom w:val="0"/>
      <w:divBdr>
        <w:top w:val="none" w:sz="0" w:space="0" w:color="auto"/>
        <w:left w:val="none" w:sz="0" w:space="0" w:color="auto"/>
        <w:bottom w:val="none" w:sz="0" w:space="0" w:color="auto"/>
        <w:right w:val="none" w:sz="0" w:space="0" w:color="auto"/>
      </w:divBdr>
    </w:div>
    <w:div w:id="1231573400">
      <w:bodyDiv w:val="1"/>
      <w:marLeft w:val="0"/>
      <w:marRight w:val="0"/>
      <w:marTop w:val="0"/>
      <w:marBottom w:val="0"/>
      <w:divBdr>
        <w:top w:val="none" w:sz="0" w:space="0" w:color="auto"/>
        <w:left w:val="none" w:sz="0" w:space="0" w:color="auto"/>
        <w:bottom w:val="none" w:sz="0" w:space="0" w:color="auto"/>
        <w:right w:val="none" w:sz="0" w:space="0" w:color="auto"/>
      </w:divBdr>
      <w:divsChild>
        <w:div w:id="1289355983">
          <w:marLeft w:val="562"/>
          <w:marRight w:val="0"/>
          <w:marTop w:val="0"/>
          <w:marBottom w:val="120"/>
          <w:divBdr>
            <w:top w:val="none" w:sz="0" w:space="0" w:color="auto"/>
            <w:left w:val="none" w:sz="0" w:space="0" w:color="auto"/>
            <w:bottom w:val="none" w:sz="0" w:space="0" w:color="auto"/>
            <w:right w:val="none" w:sz="0" w:space="0" w:color="auto"/>
          </w:divBdr>
        </w:div>
      </w:divsChild>
    </w:div>
    <w:div w:id="1258321268">
      <w:bodyDiv w:val="1"/>
      <w:marLeft w:val="0"/>
      <w:marRight w:val="0"/>
      <w:marTop w:val="0"/>
      <w:marBottom w:val="0"/>
      <w:divBdr>
        <w:top w:val="none" w:sz="0" w:space="0" w:color="auto"/>
        <w:left w:val="none" w:sz="0" w:space="0" w:color="auto"/>
        <w:bottom w:val="none" w:sz="0" w:space="0" w:color="auto"/>
        <w:right w:val="none" w:sz="0" w:space="0" w:color="auto"/>
      </w:divBdr>
    </w:div>
    <w:div w:id="1269120270">
      <w:bodyDiv w:val="1"/>
      <w:marLeft w:val="0"/>
      <w:marRight w:val="0"/>
      <w:marTop w:val="0"/>
      <w:marBottom w:val="0"/>
      <w:divBdr>
        <w:top w:val="none" w:sz="0" w:space="0" w:color="auto"/>
        <w:left w:val="none" w:sz="0" w:space="0" w:color="auto"/>
        <w:bottom w:val="none" w:sz="0" w:space="0" w:color="auto"/>
        <w:right w:val="none" w:sz="0" w:space="0" w:color="auto"/>
      </w:divBdr>
    </w:div>
    <w:div w:id="1374234940">
      <w:bodyDiv w:val="1"/>
      <w:marLeft w:val="0"/>
      <w:marRight w:val="0"/>
      <w:marTop w:val="0"/>
      <w:marBottom w:val="0"/>
      <w:divBdr>
        <w:top w:val="none" w:sz="0" w:space="0" w:color="auto"/>
        <w:left w:val="none" w:sz="0" w:space="0" w:color="auto"/>
        <w:bottom w:val="none" w:sz="0" w:space="0" w:color="auto"/>
        <w:right w:val="none" w:sz="0" w:space="0" w:color="auto"/>
      </w:divBdr>
    </w:div>
    <w:div w:id="1432776833">
      <w:bodyDiv w:val="1"/>
      <w:marLeft w:val="0"/>
      <w:marRight w:val="0"/>
      <w:marTop w:val="0"/>
      <w:marBottom w:val="0"/>
      <w:divBdr>
        <w:top w:val="none" w:sz="0" w:space="0" w:color="auto"/>
        <w:left w:val="none" w:sz="0" w:space="0" w:color="auto"/>
        <w:bottom w:val="none" w:sz="0" w:space="0" w:color="auto"/>
        <w:right w:val="none" w:sz="0" w:space="0" w:color="auto"/>
      </w:divBdr>
    </w:div>
    <w:div w:id="1444887687">
      <w:bodyDiv w:val="1"/>
      <w:marLeft w:val="0"/>
      <w:marRight w:val="0"/>
      <w:marTop w:val="0"/>
      <w:marBottom w:val="0"/>
      <w:divBdr>
        <w:top w:val="none" w:sz="0" w:space="0" w:color="auto"/>
        <w:left w:val="none" w:sz="0" w:space="0" w:color="auto"/>
        <w:bottom w:val="none" w:sz="0" w:space="0" w:color="auto"/>
        <w:right w:val="none" w:sz="0" w:space="0" w:color="auto"/>
      </w:divBdr>
    </w:div>
    <w:div w:id="1493445380">
      <w:bodyDiv w:val="1"/>
      <w:marLeft w:val="0"/>
      <w:marRight w:val="0"/>
      <w:marTop w:val="0"/>
      <w:marBottom w:val="0"/>
      <w:divBdr>
        <w:top w:val="none" w:sz="0" w:space="0" w:color="auto"/>
        <w:left w:val="none" w:sz="0" w:space="0" w:color="auto"/>
        <w:bottom w:val="none" w:sz="0" w:space="0" w:color="auto"/>
        <w:right w:val="none" w:sz="0" w:space="0" w:color="auto"/>
      </w:divBdr>
    </w:div>
    <w:div w:id="1536691558">
      <w:bodyDiv w:val="1"/>
      <w:marLeft w:val="0"/>
      <w:marRight w:val="0"/>
      <w:marTop w:val="0"/>
      <w:marBottom w:val="0"/>
      <w:divBdr>
        <w:top w:val="none" w:sz="0" w:space="0" w:color="auto"/>
        <w:left w:val="none" w:sz="0" w:space="0" w:color="auto"/>
        <w:bottom w:val="none" w:sz="0" w:space="0" w:color="auto"/>
        <w:right w:val="none" w:sz="0" w:space="0" w:color="auto"/>
      </w:divBdr>
    </w:div>
    <w:div w:id="1561793221">
      <w:bodyDiv w:val="1"/>
      <w:marLeft w:val="0"/>
      <w:marRight w:val="0"/>
      <w:marTop w:val="0"/>
      <w:marBottom w:val="0"/>
      <w:divBdr>
        <w:top w:val="none" w:sz="0" w:space="0" w:color="auto"/>
        <w:left w:val="none" w:sz="0" w:space="0" w:color="auto"/>
        <w:bottom w:val="none" w:sz="0" w:space="0" w:color="auto"/>
        <w:right w:val="none" w:sz="0" w:space="0" w:color="auto"/>
      </w:divBdr>
    </w:div>
    <w:div w:id="1568102981">
      <w:bodyDiv w:val="1"/>
      <w:marLeft w:val="0"/>
      <w:marRight w:val="0"/>
      <w:marTop w:val="0"/>
      <w:marBottom w:val="0"/>
      <w:divBdr>
        <w:top w:val="none" w:sz="0" w:space="0" w:color="auto"/>
        <w:left w:val="none" w:sz="0" w:space="0" w:color="auto"/>
        <w:bottom w:val="none" w:sz="0" w:space="0" w:color="auto"/>
        <w:right w:val="none" w:sz="0" w:space="0" w:color="auto"/>
      </w:divBdr>
    </w:div>
    <w:div w:id="1638415594">
      <w:bodyDiv w:val="1"/>
      <w:marLeft w:val="0"/>
      <w:marRight w:val="0"/>
      <w:marTop w:val="0"/>
      <w:marBottom w:val="0"/>
      <w:divBdr>
        <w:top w:val="none" w:sz="0" w:space="0" w:color="auto"/>
        <w:left w:val="none" w:sz="0" w:space="0" w:color="auto"/>
        <w:bottom w:val="none" w:sz="0" w:space="0" w:color="auto"/>
        <w:right w:val="none" w:sz="0" w:space="0" w:color="auto"/>
      </w:divBdr>
    </w:div>
    <w:div w:id="1639259204">
      <w:bodyDiv w:val="1"/>
      <w:marLeft w:val="0"/>
      <w:marRight w:val="0"/>
      <w:marTop w:val="0"/>
      <w:marBottom w:val="0"/>
      <w:divBdr>
        <w:top w:val="none" w:sz="0" w:space="0" w:color="auto"/>
        <w:left w:val="none" w:sz="0" w:space="0" w:color="auto"/>
        <w:bottom w:val="none" w:sz="0" w:space="0" w:color="auto"/>
        <w:right w:val="none" w:sz="0" w:space="0" w:color="auto"/>
      </w:divBdr>
    </w:div>
    <w:div w:id="1668745216">
      <w:bodyDiv w:val="1"/>
      <w:marLeft w:val="0"/>
      <w:marRight w:val="0"/>
      <w:marTop w:val="0"/>
      <w:marBottom w:val="0"/>
      <w:divBdr>
        <w:top w:val="none" w:sz="0" w:space="0" w:color="auto"/>
        <w:left w:val="none" w:sz="0" w:space="0" w:color="auto"/>
        <w:bottom w:val="none" w:sz="0" w:space="0" w:color="auto"/>
        <w:right w:val="none" w:sz="0" w:space="0" w:color="auto"/>
      </w:divBdr>
    </w:div>
    <w:div w:id="1676180633">
      <w:bodyDiv w:val="1"/>
      <w:marLeft w:val="0"/>
      <w:marRight w:val="0"/>
      <w:marTop w:val="0"/>
      <w:marBottom w:val="0"/>
      <w:divBdr>
        <w:top w:val="none" w:sz="0" w:space="0" w:color="auto"/>
        <w:left w:val="none" w:sz="0" w:space="0" w:color="auto"/>
        <w:bottom w:val="none" w:sz="0" w:space="0" w:color="auto"/>
        <w:right w:val="none" w:sz="0" w:space="0" w:color="auto"/>
      </w:divBdr>
    </w:div>
    <w:div w:id="1689940294">
      <w:bodyDiv w:val="1"/>
      <w:marLeft w:val="0"/>
      <w:marRight w:val="0"/>
      <w:marTop w:val="0"/>
      <w:marBottom w:val="0"/>
      <w:divBdr>
        <w:top w:val="none" w:sz="0" w:space="0" w:color="auto"/>
        <w:left w:val="none" w:sz="0" w:space="0" w:color="auto"/>
        <w:bottom w:val="none" w:sz="0" w:space="0" w:color="auto"/>
        <w:right w:val="none" w:sz="0" w:space="0" w:color="auto"/>
      </w:divBdr>
    </w:div>
    <w:div w:id="1708992789">
      <w:bodyDiv w:val="1"/>
      <w:marLeft w:val="0"/>
      <w:marRight w:val="0"/>
      <w:marTop w:val="0"/>
      <w:marBottom w:val="0"/>
      <w:divBdr>
        <w:top w:val="none" w:sz="0" w:space="0" w:color="auto"/>
        <w:left w:val="none" w:sz="0" w:space="0" w:color="auto"/>
        <w:bottom w:val="none" w:sz="0" w:space="0" w:color="auto"/>
        <w:right w:val="none" w:sz="0" w:space="0" w:color="auto"/>
      </w:divBdr>
    </w:div>
    <w:div w:id="1715228528">
      <w:bodyDiv w:val="1"/>
      <w:marLeft w:val="0"/>
      <w:marRight w:val="0"/>
      <w:marTop w:val="0"/>
      <w:marBottom w:val="0"/>
      <w:divBdr>
        <w:top w:val="none" w:sz="0" w:space="0" w:color="auto"/>
        <w:left w:val="none" w:sz="0" w:space="0" w:color="auto"/>
        <w:bottom w:val="none" w:sz="0" w:space="0" w:color="auto"/>
        <w:right w:val="none" w:sz="0" w:space="0" w:color="auto"/>
      </w:divBdr>
    </w:div>
    <w:div w:id="1778258053">
      <w:bodyDiv w:val="1"/>
      <w:marLeft w:val="0"/>
      <w:marRight w:val="0"/>
      <w:marTop w:val="0"/>
      <w:marBottom w:val="0"/>
      <w:divBdr>
        <w:top w:val="none" w:sz="0" w:space="0" w:color="auto"/>
        <w:left w:val="none" w:sz="0" w:space="0" w:color="auto"/>
        <w:bottom w:val="none" w:sz="0" w:space="0" w:color="auto"/>
        <w:right w:val="none" w:sz="0" w:space="0" w:color="auto"/>
      </w:divBdr>
    </w:div>
    <w:div w:id="1782796506">
      <w:bodyDiv w:val="1"/>
      <w:marLeft w:val="0"/>
      <w:marRight w:val="0"/>
      <w:marTop w:val="0"/>
      <w:marBottom w:val="0"/>
      <w:divBdr>
        <w:top w:val="none" w:sz="0" w:space="0" w:color="auto"/>
        <w:left w:val="none" w:sz="0" w:space="0" w:color="auto"/>
        <w:bottom w:val="none" w:sz="0" w:space="0" w:color="auto"/>
        <w:right w:val="none" w:sz="0" w:space="0" w:color="auto"/>
      </w:divBdr>
    </w:div>
    <w:div w:id="1805272697">
      <w:bodyDiv w:val="1"/>
      <w:marLeft w:val="0"/>
      <w:marRight w:val="0"/>
      <w:marTop w:val="0"/>
      <w:marBottom w:val="0"/>
      <w:divBdr>
        <w:top w:val="none" w:sz="0" w:space="0" w:color="auto"/>
        <w:left w:val="none" w:sz="0" w:space="0" w:color="auto"/>
        <w:bottom w:val="none" w:sz="0" w:space="0" w:color="auto"/>
        <w:right w:val="none" w:sz="0" w:space="0" w:color="auto"/>
      </w:divBdr>
    </w:div>
    <w:div w:id="1834293354">
      <w:bodyDiv w:val="1"/>
      <w:marLeft w:val="0"/>
      <w:marRight w:val="0"/>
      <w:marTop w:val="0"/>
      <w:marBottom w:val="0"/>
      <w:divBdr>
        <w:top w:val="none" w:sz="0" w:space="0" w:color="auto"/>
        <w:left w:val="none" w:sz="0" w:space="0" w:color="auto"/>
        <w:bottom w:val="none" w:sz="0" w:space="0" w:color="auto"/>
        <w:right w:val="none" w:sz="0" w:space="0" w:color="auto"/>
      </w:divBdr>
    </w:div>
    <w:div w:id="1843157593">
      <w:bodyDiv w:val="1"/>
      <w:marLeft w:val="0"/>
      <w:marRight w:val="0"/>
      <w:marTop w:val="0"/>
      <w:marBottom w:val="0"/>
      <w:divBdr>
        <w:top w:val="none" w:sz="0" w:space="0" w:color="auto"/>
        <w:left w:val="none" w:sz="0" w:space="0" w:color="auto"/>
        <w:bottom w:val="none" w:sz="0" w:space="0" w:color="auto"/>
        <w:right w:val="none" w:sz="0" w:space="0" w:color="auto"/>
      </w:divBdr>
    </w:div>
    <w:div w:id="1849632371">
      <w:bodyDiv w:val="1"/>
      <w:marLeft w:val="0"/>
      <w:marRight w:val="0"/>
      <w:marTop w:val="0"/>
      <w:marBottom w:val="0"/>
      <w:divBdr>
        <w:top w:val="none" w:sz="0" w:space="0" w:color="auto"/>
        <w:left w:val="none" w:sz="0" w:space="0" w:color="auto"/>
        <w:bottom w:val="none" w:sz="0" w:space="0" w:color="auto"/>
        <w:right w:val="none" w:sz="0" w:space="0" w:color="auto"/>
      </w:divBdr>
      <w:divsChild>
        <w:div w:id="1783381980">
          <w:marLeft w:val="418"/>
          <w:marRight w:val="0"/>
          <w:marTop w:val="0"/>
          <w:marBottom w:val="400"/>
          <w:divBdr>
            <w:top w:val="none" w:sz="0" w:space="0" w:color="auto"/>
            <w:left w:val="none" w:sz="0" w:space="0" w:color="auto"/>
            <w:bottom w:val="none" w:sz="0" w:space="0" w:color="auto"/>
            <w:right w:val="none" w:sz="0" w:space="0" w:color="auto"/>
          </w:divBdr>
        </w:div>
        <w:div w:id="141582342">
          <w:marLeft w:val="418"/>
          <w:marRight w:val="0"/>
          <w:marTop w:val="0"/>
          <w:marBottom w:val="400"/>
          <w:divBdr>
            <w:top w:val="none" w:sz="0" w:space="0" w:color="auto"/>
            <w:left w:val="none" w:sz="0" w:space="0" w:color="auto"/>
            <w:bottom w:val="none" w:sz="0" w:space="0" w:color="auto"/>
            <w:right w:val="none" w:sz="0" w:space="0" w:color="auto"/>
          </w:divBdr>
        </w:div>
        <w:div w:id="2062558948">
          <w:marLeft w:val="2261"/>
          <w:marRight w:val="0"/>
          <w:marTop w:val="0"/>
          <w:marBottom w:val="400"/>
          <w:divBdr>
            <w:top w:val="none" w:sz="0" w:space="0" w:color="auto"/>
            <w:left w:val="none" w:sz="0" w:space="0" w:color="auto"/>
            <w:bottom w:val="none" w:sz="0" w:space="0" w:color="auto"/>
            <w:right w:val="none" w:sz="0" w:space="0" w:color="auto"/>
          </w:divBdr>
        </w:div>
        <w:div w:id="2055539255">
          <w:marLeft w:val="2261"/>
          <w:marRight w:val="0"/>
          <w:marTop w:val="0"/>
          <w:marBottom w:val="400"/>
          <w:divBdr>
            <w:top w:val="none" w:sz="0" w:space="0" w:color="auto"/>
            <w:left w:val="none" w:sz="0" w:space="0" w:color="auto"/>
            <w:bottom w:val="none" w:sz="0" w:space="0" w:color="auto"/>
            <w:right w:val="none" w:sz="0" w:space="0" w:color="auto"/>
          </w:divBdr>
        </w:div>
      </w:divsChild>
    </w:div>
    <w:div w:id="1881898884">
      <w:bodyDiv w:val="1"/>
      <w:marLeft w:val="0"/>
      <w:marRight w:val="0"/>
      <w:marTop w:val="0"/>
      <w:marBottom w:val="0"/>
      <w:divBdr>
        <w:top w:val="none" w:sz="0" w:space="0" w:color="auto"/>
        <w:left w:val="none" w:sz="0" w:space="0" w:color="auto"/>
        <w:bottom w:val="none" w:sz="0" w:space="0" w:color="auto"/>
        <w:right w:val="none" w:sz="0" w:space="0" w:color="auto"/>
      </w:divBdr>
    </w:div>
    <w:div w:id="1973710763">
      <w:bodyDiv w:val="1"/>
      <w:marLeft w:val="0"/>
      <w:marRight w:val="0"/>
      <w:marTop w:val="0"/>
      <w:marBottom w:val="0"/>
      <w:divBdr>
        <w:top w:val="none" w:sz="0" w:space="0" w:color="auto"/>
        <w:left w:val="none" w:sz="0" w:space="0" w:color="auto"/>
        <w:bottom w:val="none" w:sz="0" w:space="0" w:color="auto"/>
        <w:right w:val="none" w:sz="0" w:space="0" w:color="auto"/>
      </w:divBdr>
      <w:divsChild>
        <w:div w:id="505021916">
          <w:marLeft w:val="418"/>
          <w:marRight w:val="0"/>
          <w:marTop w:val="0"/>
          <w:marBottom w:val="400"/>
          <w:divBdr>
            <w:top w:val="none" w:sz="0" w:space="0" w:color="auto"/>
            <w:left w:val="none" w:sz="0" w:space="0" w:color="auto"/>
            <w:bottom w:val="none" w:sz="0" w:space="0" w:color="auto"/>
            <w:right w:val="none" w:sz="0" w:space="0" w:color="auto"/>
          </w:divBdr>
        </w:div>
        <w:div w:id="1488741587">
          <w:marLeft w:val="418"/>
          <w:marRight w:val="0"/>
          <w:marTop w:val="0"/>
          <w:marBottom w:val="400"/>
          <w:divBdr>
            <w:top w:val="none" w:sz="0" w:space="0" w:color="auto"/>
            <w:left w:val="none" w:sz="0" w:space="0" w:color="auto"/>
            <w:bottom w:val="none" w:sz="0" w:space="0" w:color="auto"/>
            <w:right w:val="none" w:sz="0" w:space="0" w:color="auto"/>
          </w:divBdr>
        </w:div>
        <w:div w:id="625818497">
          <w:marLeft w:val="418"/>
          <w:marRight w:val="0"/>
          <w:marTop w:val="0"/>
          <w:marBottom w:val="400"/>
          <w:divBdr>
            <w:top w:val="none" w:sz="0" w:space="0" w:color="auto"/>
            <w:left w:val="none" w:sz="0" w:space="0" w:color="auto"/>
            <w:bottom w:val="none" w:sz="0" w:space="0" w:color="auto"/>
            <w:right w:val="none" w:sz="0" w:space="0" w:color="auto"/>
          </w:divBdr>
        </w:div>
        <w:div w:id="1553034891">
          <w:marLeft w:val="418"/>
          <w:marRight w:val="0"/>
          <w:marTop w:val="0"/>
          <w:marBottom w:val="400"/>
          <w:divBdr>
            <w:top w:val="none" w:sz="0" w:space="0" w:color="auto"/>
            <w:left w:val="none" w:sz="0" w:space="0" w:color="auto"/>
            <w:bottom w:val="none" w:sz="0" w:space="0" w:color="auto"/>
            <w:right w:val="none" w:sz="0" w:space="0" w:color="auto"/>
          </w:divBdr>
        </w:div>
      </w:divsChild>
    </w:div>
    <w:div w:id="2006586334">
      <w:bodyDiv w:val="1"/>
      <w:marLeft w:val="0"/>
      <w:marRight w:val="0"/>
      <w:marTop w:val="0"/>
      <w:marBottom w:val="0"/>
      <w:divBdr>
        <w:top w:val="none" w:sz="0" w:space="0" w:color="auto"/>
        <w:left w:val="none" w:sz="0" w:space="0" w:color="auto"/>
        <w:bottom w:val="none" w:sz="0" w:space="0" w:color="auto"/>
        <w:right w:val="none" w:sz="0" w:space="0" w:color="auto"/>
      </w:divBdr>
    </w:div>
    <w:div w:id="2017539966">
      <w:bodyDiv w:val="1"/>
      <w:marLeft w:val="0"/>
      <w:marRight w:val="0"/>
      <w:marTop w:val="0"/>
      <w:marBottom w:val="0"/>
      <w:divBdr>
        <w:top w:val="none" w:sz="0" w:space="0" w:color="auto"/>
        <w:left w:val="none" w:sz="0" w:space="0" w:color="auto"/>
        <w:bottom w:val="none" w:sz="0" w:space="0" w:color="auto"/>
        <w:right w:val="none" w:sz="0" w:space="0" w:color="auto"/>
      </w:divBdr>
    </w:div>
    <w:div w:id="2044400141">
      <w:bodyDiv w:val="1"/>
      <w:marLeft w:val="0"/>
      <w:marRight w:val="0"/>
      <w:marTop w:val="0"/>
      <w:marBottom w:val="0"/>
      <w:divBdr>
        <w:top w:val="none" w:sz="0" w:space="0" w:color="auto"/>
        <w:left w:val="none" w:sz="0" w:space="0" w:color="auto"/>
        <w:bottom w:val="none" w:sz="0" w:space="0" w:color="auto"/>
        <w:right w:val="none" w:sz="0" w:space="0" w:color="auto"/>
      </w:divBdr>
    </w:div>
    <w:div w:id="2052029215">
      <w:bodyDiv w:val="1"/>
      <w:marLeft w:val="0"/>
      <w:marRight w:val="0"/>
      <w:marTop w:val="0"/>
      <w:marBottom w:val="0"/>
      <w:divBdr>
        <w:top w:val="none" w:sz="0" w:space="0" w:color="auto"/>
        <w:left w:val="none" w:sz="0" w:space="0" w:color="auto"/>
        <w:bottom w:val="none" w:sz="0" w:space="0" w:color="auto"/>
        <w:right w:val="none" w:sz="0" w:space="0" w:color="auto"/>
      </w:divBdr>
      <w:divsChild>
        <w:div w:id="712196727">
          <w:marLeft w:val="418"/>
          <w:marRight w:val="0"/>
          <w:marTop w:val="0"/>
          <w:marBottom w:val="400"/>
          <w:divBdr>
            <w:top w:val="none" w:sz="0" w:space="0" w:color="auto"/>
            <w:left w:val="none" w:sz="0" w:space="0" w:color="auto"/>
            <w:bottom w:val="none" w:sz="0" w:space="0" w:color="auto"/>
            <w:right w:val="none" w:sz="0" w:space="0" w:color="auto"/>
          </w:divBdr>
        </w:div>
        <w:div w:id="2008054051">
          <w:marLeft w:val="418"/>
          <w:marRight w:val="0"/>
          <w:marTop w:val="0"/>
          <w:marBottom w:val="400"/>
          <w:divBdr>
            <w:top w:val="none" w:sz="0" w:space="0" w:color="auto"/>
            <w:left w:val="none" w:sz="0" w:space="0" w:color="auto"/>
            <w:bottom w:val="none" w:sz="0" w:space="0" w:color="auto"/>
            <w:right w:val="none" w:sz="0" w:space="0" w:color="auto"/>
          </w:divBdr>
        </w:div>
        <w:div w:id="1466776362">
          <w:marLeft w:val="418"/>
          <w:marRight w:val="0"/>
          <w:marTop w:val="0"/>
          <w:marBottom w:val="400"/>
          <w:divBdr>
            <w:top w:val="none" w:sz="0" w:space="0" w:color="auto"/>
            <w:left w:val="none" w:sz="0" w:space="0" w:color="auto"/>
            <w:bottom w:val="none" w:sz="0" w:space="0" w:color="auto"/>
            <w:right w:val="none" w:sz="0" w:space="0" w:color="auto"/>
          </w:divBdr>
        </w:div>
        <w:div w:id="1395008000">
          <w:marLeft w:val="418"/>
          <w:marRight w:val="0"/>
          <w:marTop w:val="0"/>
          <w:marBottom w:val="400"/>
          <w:divBdr>
            <w:top w:val="none" w:sz="0" w:space="0" w:color="auto"/>
            <w:left w:val="none" w:sz="0" w:space="0" w:color="auto"/>
            <w:bottom w:val="none" w:sz="0" w:space="0" w:color="auto"/>
            <w:right w:val="none" w:sz="0" w:space="0" w:color="auto"/>
          </w:divBdr>
        </w:div>
      </w:divsChild>
    </w:div>
    <w:div w:id="2056267444">
      <w:bodyDiv w:val="1"/>
      <w:marLeft w:val="0"/>
      <w:marRight w:val="0"/>
      <w:marTop w:val="0"/>
      <w:marBottom w:val="0"/>
      <w:divBdr>
        <w:top w:val="none" w:sz="0" w:space="0" w:color="auto"/>
        <w:left w:val="none" w:sz="0" w:space="0" w:color="auto"/>
        <w:bottom w:val="none" w:sz="0" w:space="0" w:color="auto"/>
        <w:right w:val="none" w:sz="0" w:space="0" w:color="auto"/>
      </w:divBdr>
      <w:divsChild>
        <w:div w:id="952520062">
          <w:marLeft w:val="288"/>
          <w:marRight w:val="0"/>
          <w:marTop w:val="0"/>
          <w:marBottom w:val="0"/>
          <w:divBdr>
            <w:top w:val="none" w:sz="0" w:space="0" w:color="auto"/>
            <w:left w:val="none" w:sz="0" w:space="0" w:color="auto"/>
            <w:bottom w:val="none" w:sz="0" w:space="0" w:color="auto"/>
            <w:right w:val="none" w:sz="0" w:space="0" w:color="auto"/>
          </w:divBdr>
        </w:div>
      </w:divsChild>
    </w:div>
    <w:div w:id="2070615446">
      <w:bodyDiv w:val="1"/>
      <w:marLeft w:val="0"/>
      <w:marRight w:val="0"/>
      <w:marTop w:val="0"/>
      <w:marBottom w:val="0"/>
      <w:divBdr>
        <w:top w:val="none" w:sz="0" w:space="0" w:color="auto"/>
        <w:left w:val="none" w:sz="0" w:space="0" w:color="auto"/>
        <w:bottom w:val="none" w:sz="0" w:space="0" w:color="auto"/>
        <w:right w:val="none" w:sz="0" w:space="0" w:color="auto"/>
      </w:divBdr>
    </w:div>
    <w:div w:id="2089181787">
      <w:bodyDiv w:val="1"/>
      <w:marLeft w:val="0"/>
      <w:marRight w:val="0"/>
      <w:marTop w:val="0"/>
      <w:marBottom w:val="0"/>
      <w:divBdr>
        <w:top w:val="none" w:sz="0" w:space="0" w:color="auto"/>
        <w:left w:val="none" w:sz="0" w:space="0" w:color="auto"/>
        <w:bottom w:val="none" w:sz="0" w:space="0" w:color="auto"/>
        <w:right w:val="none" w:sz="0" w:space="0" w:color="auto"/>
      </w:divBdr>
    </w:div>
    <w:div w:id="213466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C1069-FCFA-43D6-8C86-EE91D553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7</Pages>
  <Words>1688</Words>
  <Characters>9622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e.pin</dc:creator>
  <cp:lastModifiedBy>Enrico Pin</cp:lastModifiedBy>
  <cp:revision>22</cp:revision>
  <cp:lastPrinted>2021-06-18T14:26:00Z</cp:lastPrinted>
  <dcterms:created xsi:type="dcterms:W3CDTF">2021-06-18T07:19:00Z</dcterms:created>
  <dcterms:modified xsi:type="dcterms:W3CDTF">2023-02-23T17:50:00Z</dcterms:modified>
</cp:coreProperties>
</file>